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.  Бібліотечний урок енциклопедичного характеру «Українські казкарі» з використанням інтерактивних технологій для учнів 9-10 років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Мета уроку: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ознайомити учнів з літературними казками та кращими казкарями України; розширювати коло читацьких інтересів, формувати читацький смак, мовну культуру; виховувати інтерес до читання.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Обладнання: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книжкова виставка українських казкарів; ілюстрації до казок; запис на дошці; портрети письменників Олени Пчілки, Лесі Українки, Івана Франка, Всеволода Нестайки, Василя Сухомлинського.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Хід уроку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І. Організаційний момент.  Емоційний заряд доброти.</w:t>
      </w:r>
    </w:p>
    <w:p w:rsidR="001778FE" w:rsidRPr="004A5A09" w:rsidRDefault="001778FE" w:rsidP="001778FE">
      <w:pPr>
        <w:pStyle w:val="a3"/>
        <w:jc w:val="center"/>
      </w:pPr>
      <w:r w:rsidRPr="004A5A09">
        <w:t>Прекрасно все на небі,</w:t>
      </w:r>
    </w:p>
    <w:p w:rsidR="001778FE" w:rsidRPr="004A5A09" w:rsidRDefault="001778FE" w:rsidP="001778FE">
      <w:pPr>
        <w:pStyle w:val="a3"/>
        <w:jc w:val="center"/>
      </w:pPr>
      <w:r w:rsidRPr="004A5A09">
        <w:t>Прекрасно на землі,</w:t>
      </w:r>
    </w:p>
    <w:p w:rsidR="001778FE" w:rsidRPr="004A5A09" w:rsidRDefault="001778FE" w:rsidP="001778FE">
      <w:pPr>
        <w:pStyle w:val="a3"/>
        <w:jc w:val="center"/>
      </w:pPr>
      <w:r w:rsidRPr="004A5A09">
        <w:t>Прекрасно все навколо,</w:t>
      </w:r>
    </w:p>
    <w:p w:rsidR="001778FE" w:rsidRPr="004A5A09" w:rsidRDefault="001778FE" w:rsidP="001778FE">
      <w:pPr>
        <w:pStyle w:val="a3"/>
        <w:jc w:val="center"/>
      </w:pPr>
      <w:r w:rsidRPr="004A5A09">
        <w:t>Прекрасно все в мені.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ІІ. Актуалізація опорних знань. Повідомлення теми та мети уроку.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На дошці запис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 xml:space="preserve">«Клуб веселих та </w:t>
      </w:r>
      <w:proofErr w:type="spellStart"/>
      <w:r w:rsidRPr="004A5A09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на</w:t>
      </w:r>
      <w:proofErr w:type="spellEnd"/>
      <w:r w:rsidRPr="004A5A09">
        <w:rPr>
          <w:rFonts w:ascii="Arial" w:eastAsia="Times New Roman" w:hAnsi="Arial" w:cs="Arial"/>
          <w:b/>
          <w:bCs/>
          <w:i/>
          <w:iCs/>
          <w:color w:val="000000"/>
          <w:sz w:val="26"/>
        </w:rPr>
        <w:t>читаних</w:t>
      </w:r>
      <w:r w:rsidRPr="004A5A09">
        <w:rPr>
          <w:rFonts w:ascii="Arial" w:eastAsia="Times New Roman" w:hAnsi="Arial" w:cs="Arial"/>
          <w:b/>
          <w:bCs/>
          <w:color w:val="000000"/>
          <w:sz w:val="26"/>
        </w:rPr>
        <w:t>»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та запис вірша:</w:t>
      </w:r>
    </w:p>
    <w:p w:rsidR="001778FE" w:rsidRPr="004A5A09" w:rsidRDefault="001778FE" w:rsidP="001778FE">
      <w:pPr>
        <w:pStyle w:val="a3"/>
        <w:jc w:val="center"/>
      </w:pPr>
      <w:r w:rsidRPr="004A5A09">
        <w:t>Казок чимало є на світі</w:t>
      </w:r>
    </w:p>
    <w:p w:rsidR="001778FE" w:rsidRPr="004A5A09" w:rsidRDefault="001778FE" w:rsidP="001778FE">
      <w:pPr>
        <w:pStyle w:val="a3"/>
        <w:jc w:val="center"/>
      </w:pPr>
      <w:r w:rsidRPr="004A5A09">
        <w:t>І веселих, і сумних.</w:t>
      </w:r>
    </w:p>
    <w:p w:rsidR="001778FE" w:rsidRPr="004A5A09" w:rsidRDefault="001778FE" w:rsidP="001778FE">
      <w:pPr>
        <w:pStyle w:val="a3"/>
        <w:jc w:val="center"/>
      </w:pPr>
      <w:r w:rsidRPr="004A5A09">
        <w:t>Хіба зможемо прожити</w:t>
      </w:r>
    </w:p>
    <w:p w:rsidR="001778FE" w:rsidRPr="004A5A09" w:rsidRDefault="001778FE" w:rsidP="001778FE">
      <w:pPr>
        <w:pStyle w:val="a3"/>
        <w:jc w:val="center"/>
      </w:pPr>
      <w:r w:rsidRPr="004A5A09">
        <w:t>Ми без них?</w:t>
      </w:r>
    </w:p>
    <w:p w:rsidR="001778FE" w:rsidRPr="004A5A09" w:rsidRDefault="001778FE" w:rsidP="001778FE">
      <w:pPr>
        <w:pStyle w:val="a3"/>
        <w:jc w:val="center"/>
      </w:pPr>
      <w:r w:rsidRPr="004A5A09">
        <w:t>Казка стукає у двері, -</w:t>
      </w:r>
    </w:p>
    <w:p w:rsidR="001778FE" w:rsidRPr="004A5A09" w:rsidRDefault="001778FE" w:rsidP="001778FE">
      <w:pPr>
        <w:pStyle w:val="a3"/>
        <w:jc w:val="center"/>
      </w:pPr>
      <w:r w:rsidRPr="004A5A09">
        <w:t>Привітаємо її,</w:t>
      </w:r>
    </w:p>
    <w:p w:rsidR="001778FE" w:rsidRPr="004A5A09" w:rsidRDefault="001778FE" w:rsidP="001778FE">
      <w:pPr>
        <w:pStyle w:val="a3"/>
        <w:jc w:val="center"/>
      </w:pPr>
      <w:r w:rsidRPr="004A5A09">
        <w:t xml:space="preserve">Казка, </w:t>
      </w:r>
      <w:proofErr w:type="spellStart"/>
      <w:r w:rsidRPr="004A5A09">
        <w:t>казка</w:t>
      </w:r>
      <w:proofErr w:type="spellEnd"/>
      <w:r w:rsidRPr="004A5A09">
        <w:t>, ти з’явись!</w:t>
      </w:r>
    </w:p>
    <w:p w:rsidR="001778FE" w:rsidRPr="004A5A09" w:rsidRDefault="001778FE" w:rsidP="001778FE">
      <w:pPr>
        <w:pStyle w:val="a3"/>
        <w:jc w:val="center"/>
      </w:pPr>
      <w:r w:rsidRPr="004A5A09">
        <w:t>Урок казковий розпочнись!.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i/>
          <w:iCs/>
          <w:color w:val="000000"/>
          <w:sz w:val="26"/>
        </w:rPr>
        <w:t>(Тихо лунає казкова музика, учні хором читають слова).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Бібліотекар: –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Щоб потрапити у світ літературних казок, нам треба перейти по таємному «мосту».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        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i/>
          <w:iCs/>
          <w:color w:val="000000"/>
          <w:sz w:val="26"/>
        </w:rPr>
        <w:t xml:space="preserve">(На ньому прикріплені ілюстрації до відомих казок авторів світу: Брати Грим (Германія) – казка «Бременські музиканти»; Шарль </w:t>
      </w:r>
      <w:proofErr w:type="spellStart"/>
      <w:r w:rsidRPr="004A5A09">
        <w:rPr>
          <w:rFonts w:ascii="Arial" w:eastAsia="Times New Roman" w:hAnsi="Arial" w:cs="Arial"/>
          <w:i/>
          <w:iCs/>
          <w:color w:val="000000"/>
          <w:sz w:val="26"/>
        </w:rPr>
        <w:t>Перро</w:t>
      </w:r>
      <w:proofErr w:type="spellEnd"/>
      <w:r w:rsidRPr="004A5A09">
        <w:rPr>
          <w:rFonts w:ascii="Arial" w:eastAsia="Times New Roman" w:hAnsi="Arial" w:cs="Arial"/>
          <w:i/>
          <w:iCs/>
          <w:color w:val="000000"/>
          <w:sz w:val="26"/>
        </w:rPr>
        <w:t xml:space="preserve"> (Франція) – «Червона Шапочка»; Г.-Х. Андерсен (Данія) – «Принцеса на горошині»; О.С.Пушкін (Росія) – «Казка про рибака та золоту рибку».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192"/>
      </w:tblGrid>
      <w:tr w:rsidR="001778FE" w:rsidRPr="004A5A09" w:rsidTr="000B7B6B">
        <w:trPr>
          <w:gridAfter w:val="1"/>
          <w:wAfter w:w="1530" w:type="dxa"/>
          <w:trHeight w:val="105"/>
          <w:tblCellSpacing w:w="0" w:type="dxa"/>
        </w:trPr>
        <w:tc>
          <w:tcPr>
            <w:tcW w:w="3405" w:type="dxa"/>
            <w:shd w:val="clear" w:color="auto" w:fill="FFFFFF"/>
            <w:vAlign w:val="center"/>
            <w:hideMark/>
          </w:tcPr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</w:tr>
      <w:tr w:rsidR="001778FE" w:rsidRPr="004A5A09" w:rsidTr="000B7B6B">
        <w:trPr>
          <w:trHeight w:val="8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tbl>
            <w:tblPr>
              <w:tblW w:w="21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2"/>
            </w:tblGrid>
            <w:tr w:rsidR="001778FE" w:rsidRPr="004A5A09" w:rsidTr="000B7B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78FE" w:rsidRPr="004A5A09" w:rsidRDefault="001778FE" w:rsidP="000B7B6B">
                  <w:pPr>
                    <w:pStyle w:val="a3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A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Червона Шапочка</w:t>
                  </w:r>
                </w:p>
              </w:tc>
            </w:tr>
          </w:tbl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</w:tr>
    </w:tbl>
    <w:p w:rsidR="001778FE" w:rsidRPr="004A5A09" w:rsidRDefault="001778FE" w:rsidP="001778FE">
      <w:pPr>
        <w:pStyle w:val="a3"/>
      </w:pPr>
      <w:r w:rsidRPr="004A5A09"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</w:tblGrid>
      <w:tr w:rsidR="001778FE" w:rsidRPr="004A5A09" w:rsidTr="000B7B6B">
        <w:trPr>
          <w:trHeight w:val="810"/>
          <w:tblCellSpacing w:w="0" w:type="dxa"/>
        </w:trPr>
        <w:tc>
          <w:tcPr>
            <w:tcW w:w="1530" w:type="dxa"/>
            <w:shd w:val="clear" w:color="auto" w:fill="FFFFFF"/>
            <w:vAlign w:val="center"/>
            <w:hideMark/>
          </w:tcPr>
          <w:tbl>
            <w:tblPr>
              <w:tblW w:w="21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2"/>
            </w:tblGrid>
            <w:tr w:rsidR="001778FE" w:rsidRPr="004A5A09" w:rsidTr="000B7B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78FE" w:rsidRPr="004A5A09" w:rsidRDefault="001778FE" w:rsidP="000B7B6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A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Бременські музиканти</w:t>
                  </w:r>
                </w:p>
              </w:tc>
            </w:tr>
          </w:tbl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</w:tr>
    </w:tbl>
    <w:p w:rsidR="001778FE" w:rsidRPr="004A5A09" w:rsidRDefault="001778FE" w:rsidP="001778FE">
      <w:pPr>
        <w:pStyle w:val="a3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</w:tblGrid>
      <w:tr w:rsidR="001778FE" w:rsidRPr="004A5A09" w:rsidTr="000B7B6B">
        <w:trPr>
          <w:trHeight w:val="870"/>
          <w:tblCellSpacing w:w="0" w:type="dxa"/>
        </w:trPr>
        <w:tc>
          <w:tcPr>
            <w:tcW w:w="1530" w:type="dxa"/>
            <w:shd w:val="clear" w:color="auto" w:fill="FFFFFF"/>
            <w:vAlign w:val="center"/>
            <w:hideMark/>
          </w:tcPr>
          <w:tbl>
            <w:tblPr>
              <w:tblW w:w="21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2"/>
            </w:tblGrid>
            <w:tr w:rsidR="001778FE" w:rsidRPr="004A5A09" w:rsidTr="000B7B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78FE" w:rsidRPr="004A5A09" w:rsidRDefault="001778FE" w:rsidP="000B7B6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A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Принцеса на горошині</w:t>
                  </w:r>
                </w:p>
              </w:tc>
            </w:tr>
          </w:tbl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</w:tr>
    </w:tbl>
    <w:p w:rsidR="001778FE" w:rsidRPr="004A5A09" w:rsidRDefault="001778FE" w:rsidP="001778FE">
      <w:pPr>
        <w:pStyle w:val="a3"/>
      </w:pPr>
      <w:r w:rsidRPr="004A5A09">
        <w:t> </w:t>
      </w:r>
    </w:p>
    <w:p w:rsidR="001778FE" w:rsidRPr="004A5A09" w:rsidRDefault="001778FE" w:rsidP="001778FE">
      <w:pPr>
        <w:pStyle w:val="a3"/>
      </w:pPr>
      <w:r w:rsidRPr="004A5A09">
        <w:t> 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92"/>
      </w:tblGrid>
      <w:tr w:rsidR="001778FE" w:rsidRPr="004A5A09" w:rsidTr="000B7B6B">
        <w:trPr>
          <w:trHeight w:val="10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78FE" w:rsidRPr="004A5A09" w:rsidRDefault="001778FE" w:rsidP="000B7B6B">
            <w:pPr>
              <w:pStyle w:val="a3"/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tbl>
            <w:tblPr>
              <w:tblW w:w="21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2"/>
            </w:tblGrid>
            <w:tr w:rsidR="001778FE" w:rsidRPr="004A5A09" w:rsidTr="000B7B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78FE" w:rsidRPr="004A5A09" w:rsidRDefault="001778FE" w:rsidP="000B7B6B">
                  <w:pPr>
                    <w:pStyle w:val="a3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A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Казка про рибака та золоту рибку</w:t>
                  </w:r>
                </w:p>
              </w:tc>
            </w:tr>
          </w:tbl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</w:tr>
    </w:tbl>
    <w:p w:rsidR="001778FE" w:rsidRPr="004A5A09" w:rsidRDefault="001778FE" w:rsidP="001778FE">
      <w:pPr>
        <w:pStyle w:val="a3"/>
      </w:pPr>
    </w:p>
    <w:p w:rsidR="001778FE" w:rsidRPr="004A5A09" w:rsidRDefault="001778FE" w:rsidP="001778FE">
      <w:pPr>
        <w:pStyle w:val="a3"/>
      </w:pPr>
      <w:r w:rsidRPr="004A5A09">
        <w:t> 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2192"/>
      </w:tblGrid>
      <w:tr w:rsidR="001778FE" w:rsidRPr="004A5A09" w:rsidTr="000B7B6B">
        <w:trPr>
          <w:gridAfter w:val="1"/>
          <w:wAfter w:w="1530" w:type="dxa"/>
          <w:trHeight w:val="300"/>
          <w:tblCellSpacing w:w="0" w:type="dxa"/>
        </w:trPr>
        <w:tc>
          <w:tcPr>
            <w:tcW w:w="3315" w:type="dxa"/>
            <w:shd w:val="clear" w:color="auto" w:fill="FFFFFF"/>
            <w:vAlign w:val="center"/>
            <w:hideMark/>
          </w:tcPr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</w:tr>
      <w:tr w:rsidR="001778FE" w:rsidRPr="004A5A09" w:rsidTr="000B7B6B">
        <w:trPr>
          <w:trHeight w:val="10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78FE" w:rsidRPr="004A5A09" w:rsidRDefault="001778FE" w:rsidP="000B7B6B">
            <w:pPr>
              <w:pStyle w:val="a3"/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tbl>
            <w:tblPr>
              <w:tblW w:w="21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2"/>
            </w:tblGrid>
            <w:tr w:rsidR="001778FE" w:rsidRPr="004A5A09" w:rsidTr="000B7B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78FE" w:rsidRPr="004A5A09" w:rsidRDefault="001778FE" w:rsidP="000B7B6B">
                  <w:pPr>
                    <w:pStyle w:val="a3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5A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Казка про рибака та золоту рибку</w:t>
                  </w:r>
                </w:p>
              </w:tc>
            </w:tr>
          </w:tbl>
          <w:p w:rsidR="001778FE" w:rsidRPr="004A5A09" w:rsidRDefault="001778FE" w:rsidP="000B7B6B">
            <w:pPr>
              <w:pStyle w:val="a3"/>
            </w:pPr>
            <w:r w:rsidRPr="004A5A09">
              <w:t> </w:t>
            </w:r>
          </w:p>
        </w:tc>
      </w:tr>
    </w:tbl>
    <w:p w:rsidR="001778FE" w:rsidRPr="004A5A09" w:rsidRDefault="001778FE" w:rsidP="001778FE">
      <w:pPr>
        <w:pStyle w:val="a3"/>
      </w:pPr>
      <w:r w:rsidRPr="004A5A09">
        <w:t> </w:t>
      </w:r>
    </w:p>
    <w:p w:rsidR="001778FE" w:rsidRPr="004A5A09" w:rsidRDefault="001778FE" w:rsidP="001778FE">
      <w:pPr>
        <w:pStyle w:val="a3"/>
      </w:pPr>
      <w:r w:rsidRPr="004A5A09">
        <w:t> 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Бібліотекар: –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 xml:space="preserve">Ось ми вже майже у казці. Але спочатку послухайте </w:t>
      </w:r>
      <w:proofErr w:type="spellStart"/>
      <w:r w:rsidRPr="004A5A09">
        <w:rPr>
          <w:rFonts w:ascii="Arial" w:eastAsia="Times New Roman" w:hAnsi="Arial" w:cs="Arial"/>
          <w:color w:val="000000"/>
          <w:sz w:val="26"/>
          <w:szCs w:val="26"/>
        </w:rPr>
        <w:t>цікавинку</w:t>
      </w:r>
      <w:proofErr w:type="spellEnd"/>
      <w:r w:rsidRPr="004A5A09">
        <w:rPr>
          <w:rFonts w:ascii="Arial" w:eastAsia="Times New Roman" w:hAnsi="Arial" w:cs="Arial"/>
          <w:color w:val="000000"/>
          <w:sz w:val="26"/>
          <w:szCs w:val="26"/>
        </w:rPr>
        <w:t xml:space="preserve"> про сам термін «КАЗКА».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 xml:space="preserve">-                                             Скіфський міф говорить, що нашим предком був </w:t>
      </w:r>
      <w:proofErr w:type="spellStart"/>
      <w:r w:rsidRPr="004A5A09">
        <w:rPr>
          <w:rFonts w:ascii="Arial" w:eastAsia="Times New Roman" w:hAnsi="Arial" w:cs="Arial"/>
          <w:color w:val="000000"/>
          <w:sz w:val="26"/>
          <w:szCs w:val="26"/>
        </w:rPr>
        <w:t>Манай</w:t>
      </w:r>
      <w:proofErr w:type="spellEnd"/>
      <w:r w:rsidRPr="004A5A09">
        <w:rPr>
          <w:rFonts w:ascii="Arial" w:eastAsia="Times New Roman" w:hAnsi="Arial" w:cs="Arial"/>
          <w:color w:val="000000"/>
          <w:sz w:val="26"/>
          <w:szCs w:val="26"/>
        </w:rPr>
        <w:t>, а дружину його звали Казка. Казка – та, що навчила людей мови, дала ключ до спілкування з усім світом, відкрила тайни буття, у казці все живе, все мислить, спілкується між собою.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 xml:space="preserve">-                                             Закрийте очі, уявіть собі, що ви потрапили до Країни </w:t>
      </w:r>
      <w:proofErr w:type="spellStart"/>
      <w:r w:rsidRPr="004A5A09">
        <w:rPr>
          <w:rFonts w:ascii="Arial" w:eastAsia="Times New Roman" w:hAnsi="Arial" w:cs="Arial"/>
          <w:color w:val="000000"/>
          <w:sz w:val="26"/>
          <w:szCs w:val="26"/>
        </w:rPr>
        <w:t>Казкарії</w:t>
      </w:r>
      <w:proofErr w:type="spellEnd"/>
      <w:r w:rsidRPr="004A5A09">
        <w:rPr>
          <w:rFonts w:ascii="Arial" w:eastAsia="Times New Roman" w:hAnsi="Arial" w:cs="Arial"/>
          <w:color w:val="000000"/>
          <w:sz w:val="26"/>
          <w:szCs w:val="26"/>
        </w:rPr>
        <w:t>, в якій живуть всі герої казок.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t>(Звучить музика, бібліотекар читає)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  Жила собі казка в бабусиній хижі,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А в казці віками жили дивовижі,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   І добрі й недобрі, химерні й лукаві, -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                                 Усі страшнуваті, а інші – цікаві.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Вони полонили й страшили вони ж,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Бо казка – не казка без тих дивовиж.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Було о зимовій вечірній порі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Нараз домовик загуде в димарі,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                                            Або в тиховодді старий водяник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 xml:space="preserve">                                                 Розсічує ніччю кушир та </w:t>
      </w:r>
      <w:proofErr w:type="spellStart"/>
      <w:r w:rsidRPr="004A5A09">
        <w:rPr>
          <w:szCs w:val="26"/>
        </w:rPr>
        <w:t>сітник</w:t>
      </w:r>
      <w:proofErr w:type="spellEnd"/>
      <w:r w:rsidRPr="004A5A09">
        <w:rPr>
          <w:szCs w:val="26"/>
        </w:rPr>
        <w:t>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                                                 Або, коли місяць купається в річці,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 xml:space="preserve">                                                           На берег русалки виходять </w:t>
      </w:r>
      <w:proofErr w:type="spellStart"/>
      <w:r w:rsidRPr="004A5A09">
        <w:rPr>
          <w:szCs w:val="26"/>
        </w:rPr>
        <w:t>погріться</w:t>
      </w:r>
      <w:proofErr w:type="spellEnd"/>
      <w:r w:rsidRPr="004A5A09">
        <w:rPr>
          <w:szCs w:val="26"/>
        </w:rPr>
        <w:t>.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                          Або лісовик у глухому бору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                       Тріщить сушняком та страшить дітвору.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                       Або … Та чимало усього бувало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                       Такого, що змалечку нас чарувало!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А нині … На думку прийшло казкарю: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- Візьму та лиш казку нову сотворю!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І буде усяких там сил чарівних,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Бо сказано: казка – не казка без них.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… Можливо, комусь без потреби казки,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Та як же ростимуть без них малюки?!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ІІІ. Опрацювання матеріалу уроку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        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1. Робота з книжковою виставкою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Бібліотекар: –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А зараз ми відправимося по книжкових полицях, де стоять казки, створені українськими письменниками.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-                                             Ось книга Олени Пчілки «Годі, діточки, вам спати»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i/>
          <w:iCs/>
          <w:color w:val="000000"/>
          <w:sz w:val="26"/>
        </w:rPr>
        <w:t xml:space="preserve">(Розповідь про книгу, де видано, коли. На останній сторінці – зміст: </w:t>
      </w:r>
      <w:r w:rsidRPr="004A5A09">
        <w:rPr>
          <w:rFonts w:ascii="Arial" w:eastAsia="Times New Roman" w:hAnsi="Arial" w:cs="Arial"/>
          <w:i/>
          <w:iCs/>
          <w:color w:val="000000"/>
          <w:sz w:val="26"/>
        </w:rPr>
        <w:lastRenderedPageBreak/>
        <w:t>вірші, оповідання, байки, казки «Ворона і Рак», «Пан Коцький», «Казка про жадібного чоловіка», «Казочка про Козу-дерезу» та інші).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1.1. Гра «Жива картинка. Покажи казку»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  <w:u w:val="single"/>
        </w:rPr>
        <w:t>Правила гри.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 xml:space="preserve">Відгадай, з якої казки </w:t>
      </w:r>
      <w:proofErr w:type="spellStart"/>
      <w:r w:rsidRPr="004A5A09">
        <w:rPr>
          <w:rFonts w:ascii="Arial" w:eastAsia="Times New Roman" w:hAnsi="Arial" w:cs="Arial"/>
          <w:color w:val="000000"/>
          <w:sz w:val="26"/>
          <w:szCs w:val="26"/>
        </w:rPr>
        <w:t>інсценовано</w:t>
      </w:r>
      <w:proofErr w:type="spellEnd"/>
      <w:r w:rsidRPr="004A5A09">
        <w:rPr>
          <w:rFonts w:ascii="Arial" w:eastAsia="Times New Roman" w:hAnsi="Arial" w:cs="Arial"/>
          <w:color w:val="000000"/>
          <w:sz w:val="26"/>
          <w:szCs w:val="26"/>
        </w:rPr>
        <w:t xml:space="preserve"> уривок.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i/>
          <w:iCs/>
          <w:color w:val="000000"/>
          <w:sz w:val="26"/>
        </w:rPr>
        <w:t>(«Пан Коцький»).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-                                             Донька Олени Пчілки – Лариса Петрівна Косач - Квітка (псевдонім – Леся Українка) теж писала казки.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i/>
          <w:iCs/>
          <w:color w:val="000000"/>
          <w:sz w:val="26"/>
        </w:rPr>
        <w:t>(Учні називають відомі їм казки: «Лелія», «Біда навчить»).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1.2. Читання уривку казки «Лелія» - «Блискавкою» (з відривом зору). Аналіз прочитаного.</w:t>
      </w:r>
    </w:p>
    <w:p w:rsidR="001778FE" w:rsidRPr="004A5A09" w:rsidRDefault="001778FE" w:rsidP="001778FE">
      <w:pPr>
        <w:pStyle w:val="a3"/>
      </w:pPr>
      <w:r w:rsidRPr="004A5A09">
        <w:rPr>
          <w:b/>
          <w:bCs/>
        </w:rPr>
        <w:t>- </w:t>
      </w:r>
      <w:r w:rsidRPr="004A5A09">
        <w:t>Назвіть головних героїв казки.</w:t>
      </w:r>
    </w:p>
    <w:p w:rsidR="001778FE" w:rsidRPr="004A5A09" w:rsidRDefault="001778FE" w:rsidP="001778FE">
      <w:pPr>
        <w:pStyle w:val="a3"/>
      </w:pPr>
      <w:r w:rsidRPr="004A5A09">
        <w:rPr>
          <w:b/>
          <w:bCs/>
        </w:rPr>
        <w:t>- </w:t>
      </w:r>
      <w:r w:rsidRPr="004A5A09">
        <w:t>Хто такі ельфи? (Маленькі діточки, що живуть у квітах).</w:t>
      </w:r>
    </w:p>
    <w:p w:rsidR="001778FE" w:rsidRPr="004A5A09" w:rsidRDefault="001778FE" w:rsidP="001778FE">
      <w:pPr>
        <w:pStyle w:val="a3"/>
      </w:pPr>
      <w:r w:rsidRPr="004A5A09">
        <w:t>- Хто така Лелія? (Найстарша ельфа). </w:t>
      </w:r>
    </w:p>
    <w:p w:rsidR="001778FE" w:rsidRPr="004A5A09" w:rsidRDefault="001778FE" w:rsidP="001778FE">
      <w:pPr>
        <w:pStyle w:val="a3"/>
      </w:pPr>
      <w:r w:rsidRPr="004A5A09">
        <w:t>- Куди полетіли хлопчик Павлусь та Лелія? (До панського саду).</w:t>
      </w:r>
    </w:p>
    <w:p w:rsidR="001778FE" w:rsidRPr="004A5A09" w:rsidRDefault="001778FE" w:rsidP="001778FE">
      <w:pPr>
        <w:pStyle w:val="a3"/>
      </w:pPr>
      <w:r w:rsidRPr="004A5A09">
        <w:t>- Про що розповіли квіти з панського саду? (Як їм важко живеться, як їх ображають хазяї).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  <w:u w:val="single"/>
        </w:rPr>
        <w:t>Завдання.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Дочитати казку до кінця, намалювати ілюстрації до казки.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1.3. Знайомство з казками Івана Яковича Франка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Бібліотекар: –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Я хочу познайомити</w:t>
      </w:r>
      <w:r w:rsidRPr="004A5A09">
        <w:rPr>
          <w:rFonts w:ascii="Arial" w:eastAsia="Times New Roman" w:hAnsi="Arial" w:cs="Arial"/>
          <w:b/>
          <w:bCs/>
          <w:color w:val="000000"/>
          <w:sz w:val="26"/>
        </w:rPr>
        <w:t>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вас з казками великого каменяра Івана Яковича Франка. Пропоную книгу «Грицева шкільна наука». Вона містить оповідання, вірші, казки «Коли ще звірі говорили», «Осел і лев», «Лис Микита», «Фарбований Лис», «Заєць і ведмідь».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-                                             Які з цих казок ви читали?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Гра «Коментатор»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  <w:u w:val="single"/>
        </w:rPr>
        <w:t>Правила гри.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Учні, які читали казки Івана Франка, стисло їх переказують, називаючи дійових осіб, найцікавіші моменти, тему та мораль казки.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1.4. Знайомство з казками Василя Сухомлинського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Гра «Шифрувальник»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  <w:u w:val="single"/>
        </w:rPr>
        <w:t>Правила гри.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Прочитати ім’я видатного українського педагога, письменника.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4A5A09">
        <w:rPr>
          <w:rFonts w:ascii="Arial" w:eastAsia="Times New Roman" w:hAnsi="Arial" w:cs="Arial"/>
          <w:b/>
          <w:bCs/>
          <w:color w:val="000000"/>
          <w:sz w:val="26"/>
        </w:rPr>
        <w:t>млинСусьхокийсиВаль</w:t>
      </w:r>
      <w:proofErr w:type="spellEnd"/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Бібліотекар: –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Що ви знаєте про життєвий та творчий шлях Василя Сухомлинського?</w:t>
      </w:r>
    </w:p>
    <w:p w:rsidR="001778FE" w:rsidRPr="00347D82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7D82">
        <w:rPr>
          <w:rFonts w:ascii="Arial" w:eastAsia="Times New Roman" w:hAnsi="Arial" w:cs="Arial"/>
          <w:color w:val="000000"/>
          <w:sz w:val="24"/>
          <w:szCs w:val="24"/>
        </w:rPr>
        <w:t xml:space="preserve">-                                             Вчителювати Василь Сухомлинський почав, коли йому було 17 років. Аж 35 років був директором </w:t>
      </w:r>
      <w:proofErr w:type="spellStart"/>
      <w:r w:rsidRPr="00347D82">
        <w:rPr>
          <w:rFonts w:ascii="Arial" w:eastAsia="Times New Roman" w:hAnsi="Arial" w:cs="Arial"/>
          <w:color w:val="000000"/>
          <w:sz w:val="24"/>
          <w:szCs w:val="24"/>
        </w:rPr>
        <w:t>Павлиської</w:t>
      </w:r>
      <w:proofErr w:type="spellEnd"/>
      <w:r w:rsidRPr="00347D82">
        <w:rPr>
          <w:rFonts w:ascii="Arial" w:eastAsia="Times New Roman" w:hAnsi="Arial" w:cs="Arial"/>
          <w:color w:val="000000"/>
          <w:sz w:val="24"/>
          <w:szCs w:val="24"/>
        </w:rPr>
        <w:t xml:space="preserve"> школи на Кіровоградщині. Він проводив уроки добра і краси в школі під голубим небом, на зеленій траві, у садку, під гіллястою грушею. Він водив своїх вихованців у ліс, на річку, на луки.</w:t>
      </w:r>
    </w:p>
    <w:p w:rsidR="001778FE" w:rsidRPr="00347D82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7D8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Василь Сухомлинський був талановитим письменником, писав оповідання, легенди, притчі, новели, цікаві казки. За 22 роки роботи у </w:t>
      </w:r>
      <w:proofErr w:type="spellStart"/>
      <w:r w:rsidRPr="00347D82">
        <w:rPr>
          <w:rFonts w:ascii="Arial" w:eastAsia="Times New Roman" w:hAnsi="Arial" w:cs="Arial"/>
          <w:color w:val="000000"/>
          <w:sz w:val="24"/>
          <w:szCs w:val="24"/>
        </w:rPr>
        <w:t>Павлиші</w:t>
      </w:r>
      <w:proofErr w:type="spellEnd"/>
      <w:r w:rsidRPr="00347D82">
        <w:rPr>
          <w:rFonts w:ascii="Arial" w:eastAsia="Times New Roman" w:hAnsi="Arial" w:cs="Arial"/>
          <w:color w:val="000000"/>
          <w:sz w:val="24"/>
          <w:szCs w:val="24"/>
        </w:rPr>
        <w:t xml:space="preserve"> він написав 47 книг, 500 наукових статей, понад 1500 казок і оповідань. Був заслуженим учителем України, Героєм Соціалістичної Праці, академіком.</w:t>
      </w:r>
    </w:p>
    <w:p w:rsidR="001778FE" w:rsidRPr="00347D82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7D82">
        <w:rPr>
          <w:rFonts w:ascii="Arial" w:eastAsia="Times New Roman" w:hAnsi="Arial" w:cs="Arial"/>
          <w:color w:val="000000"/>
          <w:sz w:val="24"/>
          <w:szCs w:val="24"/>
        </w:rPr>
        <w:t>Усе своє життя він присвятив навчанню і вихованню дітей. «Серце віддаю дітям», - так називається одна з книг Василя Сухомлинського.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Робота в групах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Кожна група отримала книгу з казками В.Сухомлинського. Капітан групи вибирає казку – назва у відгадці на загадку, літературознавець – читає казку напівголосно всім учасникам групи, художники малюють ілюстрацію.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Гра «Мікрофон»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Капітан команди захищає свою команду. Стисло переказує прочитане, називає мораль казки.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>ЗАГАДКИ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  <w:u w:val="single"/>
        </w:rPr>
        <w:t>1 група.</w:t>
      </w:r>
      <w:r w:rsidRPr="004A5A09">
        <w:rPr>
          <w:rFonts w:ascii="Arial" w:eastAsia="Times New Roman" w:hAnsi="Arial" w:cs="Arial"/>
          <w:color w:val="000000"/>
          <w:sz w:val="26"/>
        </w:rPr>
        <w:t>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На жовтій тарілочці білий ободок.(Ромашка)</w:t>
      </w:r>
    </w:p>
    <w:p w:rsidR="001778FE" w:rsidRPr="004A5A09" w:rsidRDefault="001778FE" w:rsidP="001778FE">
      <w:pPr>
        <w:pStyle w:val="a3"/>
      </w:pPr>
      <w:r w:rsidRPr="004A5A09">
        <w:t>***</w:t>
      </w:r>
    </w:p>
    <w:p w:rsidR="001778FE" w:rsidRPr="004A5A09" w:rsidRDefault="001778FE" w:rsidP="001778FE">
      <w:pPr>
        <w:pStyle w:val="a3"/>
      </w:pPr>
      <w:r w:rsidRPr="004A5A09">
        <w:t>               Я труд поважаю,</w:t>
      </w:r>
      <w:r>
        <w:t xml:space="preserve">                  </w:t>
      </w:r>
    </w:p>
    <w:p w:rsidR="001778FE" w:rsidRPr="004A5A09" w:rsidRDefault="001778FE" w:rsidP="001778FE">
      <w:pPr>
        <w:pStyle w:val="a3"/>
      </w:pPr>
      <w:r w:rsidRPr="004A5A09">
        <w:t>               Все літо літаю</w:t>
      </w:r>
    </w:p>
    <w:p w:rsidR="001778FE" w:rsidRPr="004A5A09" w:rsidRDefault="001778FE" w:rsidP="001778FE">
      <w:pPr>
        <w:pStyle w:val="a3"/>
      </w:pPr>
      <w:r w:rsidRPr="004A5A09">
        <w:t>               У поле до гаю,</w:t>
      </w:r>
    </w:p>
    <w:p w:rsidR="001778FE" w:rsidRPr="004A5A09" w:rsidRDefault="001778FE" w:rsidP="001778FE">
      <w:pPr>
        <w:pStyle w:val="a3"/>
      </w:pPr>
      <w:r w:rsidRPr="004A5A09">
        <w:t>               Збираю медок</w:t>
      </w:r>
    </w:p>
    <w:p w:rsidR="001778FE" w:rsidRPr="004A5A09" w:rsidRDefault="001778FE" w:rsidP="001778FE">
      <w:pPr>
        <w:pStyle w:val="a3"/>
      </w:pPr>
      <w:r w:rsidRPr="004A5A09">
        <w:t>               З різних квіток.</w:t>
      </w:r>
    </w:p>
    <w:p w:rsidR="001778FE" w:rsidRPr="004A5A09" w:rsidRDefault="001778FE" w:rsidP="001778FE">
      <w:pPr>
        <w:pStyle w:val="a3"/>
      </w:pPr>
      <w:r w:rsidRPr="004A5A09">
        <w:t>               Кого не злюблю,</w:t>
      </w:r>
    </w:p>
    <w:p w:rsidR="001778FE" w:rsidRPr="004A5A09" w:rsidRDefault="001778FE" w:rsidP="001778FE">
      <w:pPr>
        <w:pStyle w:val="a3"/>
      </w:pPr>
      <w:r w:rsidRPr="004A5A09">
        <w:t>               Того жалом колю. (Бджола)</w:t>
      </w:r>
    </w:p>
    <w:p w:rsidR="001778FE" w:rsidRPr="004A5A09" w:rsidRDefault="001778FE" w:rsidP="001778FE">
      <w:pPr>
        <w:pStyle w:val="a3"/>
      </w:pPr>
      <w:r w:rsidRPr="004A5A09">
        <w:rPr>
          <w:i/>
          <w:iCs/>
        </w:rPr>
        <w:t>(Казка «Ромашка та бджола»)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  <w:u w:val="single"/>
        </w:rPr>
        <w:t>2 група. </w:t>
      </w:r>
      <w:r w:rsidRPr="004A5A09">
        <w:rPr>
          <w:rFonts w:ascii="Arial" w:eastAsia="Times New Roman" w:hAnsi="Arial" w:cs="Arial"/>
          <w:color w:val="000000"/>
          <w:sz w:val="26"/>
          <w:szCs w:val="26"/>
        </w:rPr>
        <w:t>Більше за всіх кричить, а найменше робить. (Півень)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t>(Казка Півень проса  накосив»)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b/>
          <w:bCs/>
          <w:u w:val="single"/>
        </w:rPr>
        <w:t>3 група. </w:t>
      </w:r>
      <w:r w:rsidRPr="004A5A09">
        <w:rPr>
          <w:szCs w:val="26"/>
        </w:rPr>
        <w:t>Що сходить без насіння? (Сонце)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***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         Назва якої комахи походить від попереднього слова-відгадки? (Сонечко)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t>(Казка «Сонце і Сонечко»)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szCs w:val="26"/>
        </w:rPr>
        <w:t>2. Повторення про частини тексту</w:t>
      </w:r>
    </w:p>
    <w:p w:rsidR="001778FE" w:rsidRPr="004A5A09" w:rsidRDefault="001778FE" w:rsidP="001778FE">
      <w:pPr>
        <w:pStyle w:val="a3"/>
        <w:rPr>
          <w:szCs w:val="26"/>
        </w:rPr>
      </w:pPr>
      <w:r w:rsidRPr="004A5A09">
        <w:rPr>
          <w:b/>
          <w:bCs/>
        </w:rPr>
        <w:t>Бібліотекар: – </w:t>
      </w:r>
      <w:r w:rsidRPr="004A5A09">
        <w:rPr>
          <w:szCs w:val="26"/>
        </w:rPr>
        <w:t>З яких частин складається текст? (Зачин, основна частина, кінцівка).</w:t>
      </w:r>
    </w:p>
    <w:p w:rsidR="001778FE" w:rsidRPr="004A5A09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5A09">
        <w:rPr>
          <w:rFonts w:ascii="Arial" w:eastAsia="Times New Roman" w:hAnsi="Arial" w:cs="Arial"/>
          <w:b/>
          <w:bCs/>
          <w:color w:val="000000"/>
          <w:sz w:val="26"/>
        </w:rPr>
        <w:t>ІV. Домашнє завдання</w:t>
      </w:r>
    </w:p>
    <w:p w:rsidR="001778FE" w:rsidRPr="00AB4654" w:rsidRDefault="001778FE" w:rsidP="001778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4A5A09">
        <w:rPr>
          <w:rFonts w:ascii="Arial" w:eastAsia="Times New Roman" w:hAnsi="Arial" w:cs="Arial"/>
          <w:color w:val="000000"/>
          <w:sz w:val="26"/>
          <w:szCs w:val="26"/>
        </w:rPr>
        <w:t xml:space="preserve">-                                             </w:t>
      </w:r>
      <w:r w:rsidRPr="00AB4654">
        <w:rPr>
          <w:rFonts w:ascii="Arial" w:eastAsia="Times New Roman" w:hAnsi="Arial" w:cs="Arial"/>
          <w:color w:val="000000"/>
        </w:rPr>
        <w:t xml:space="preserve">Написати казку, але спочатку треба вибрати тему, ідею, продумати сюжет, добрати персонажів. А потім можна братися за роботу. І тоді оживуть </w:t>
      </w:r>
      <w:bookmarkStart w:id="0" w:name="_GoBack"/>
      <w:r w:rsidRPr="00AB4654">
        <w:rPr>
          <w:rFonts w:ascii="Arial" w:eastAsia="Times New Roman" w:hAnsi="Arial" w:cs="Arial"/>
          <w:color w:val="000000"/>
        </w:rPr>
        <w:t>квіти, дерева, травичка, сонечко, хмарки, дощик, струмочок, ручка, зошит, книжка…</w:t>
      </w:r>
    </w:p>
    <w:bookmarkEnd w:id="0"/>
    <w:p w:rsidR="00CF774D" w:rsidRDefault="001778FE" w:rsidP="001778FE">
      <w:r w:rsidRPr="004A5A09">
        <w:rPr>
          <w:rFonts w:ascii="Arial" w:eastAsia="Times New Roman" w:hAnsi="Arial" w:cs="Arial"/>
          <w:b/>
          <w:bCs/>
          <w:color w:val="000000"/>
          <w:sz w:val="26"/>
        </w:rPr>
        <w:t>V. Підсумок уроку </w:t>
      </w:r>
    </w:p>
    <w:sectPr w:rsidR="00CF774D" w:rsidSect="001778FE">
      <w:pgSz w:w="11906" w:h="16838"/>
      <w:pgMar w:top="1134" w:right="850" w:bottom="851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6B"/>
    <w:rsid w:val="001778FE"/>
    <w:rsid w:val="00CF774D"/>
    <w:rsid w:val="00E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FE"/>
    <w:rPr>
      <w:rFonts w:eastAsiaTheme="minorEastAsia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8FE"/>
    <w:pPr>
      <w:spacing w:after="0" w:line="240" w:lineRule="auto"/>
    </w:pPr>
    <w:rPr>
      <w:rFonts w:eastAsiaTheme="minorEastAsia"/>
      <w:lang w:val="uk-UA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FE"/>
    <w:rPr>
      <w:rFonts w:eastAsiaTheme="minorEastAsia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8FE"/>
    <w:pPr>
      <w:spacing w:after="0" w:line="240" w:lineRule="auto"/>
    </w:pPr>
    <w:rPr>
      <w:rFonts w:eastAsiaTheme="minorEastAsia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2020-05-21T15:37:00Z</dcterms:created>
  <dcterms:modified xsi:type="dcterms:W3CDTF">2020-05-21T15:38:00Z</dcterms:modified>
</cp:coreProperties>
</file>