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44"/>
          <w:szCs w:val="144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44"/>
          <w:szCs w:val="144"/>
          <w:lang w:val="uk-UA" w:eastAsia="ru-RU"/>
        </w:rPr>
      </w:pPr>
    </w:p>
    <w:p w:rsidR="00FF2E18" w:rsidRPr="003B2B68" w:rsidRDefault="0001453D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44"/>
          <w:szCs w:val="144"/>
          <w:lang w:val="uk-UA" w:eastAsia="ru-RU"/>
        </w:rPr>
      </w:pPr>
      <w:bookmarkStart w:id="0" w:name="_GoBack"/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144"/>
          <w:szCs w:val="144"/>
          <w:lang w:eastAsia="ru-RU"/>
        </w:rPr>
        <w:t>Квест</w:t>
      </w:r>
      <w:proofErr w:type="spellEnd"/>
    </w:p>
    <w:p w:rsidR="0001453D" w:rsidRPr="003B2B68" w:rsidRDefault="0001453D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val="uk-UA"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 xml:space="preserve"> «В гостях у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>»</w:t>
      </w:r>
    </w:p>
    <w:bookmarkEnd w:id="0"/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</w:pPr>
    </w:p>
    <w:p w:rsidR="00FF2E18" w:rsidRPr="003B2B68" w:rsidRDefault="00FF2E18" w:rsidP="00FF2E18">
      <w:pPr>
        <w:shd w:val="clear" w:color="auto" w:fill="FFFFFF"/>
        <w:spacing w:after="16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val="uk-UA" w:eastAsia="ru-RU"/>
        </w:rPr>
        <w:t xml:space="preserve">                                  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t xml:space="preserve"> Підготувала та провела </w:t>
      </w:r>
    </w:p>
    <w:p w:rsidR="00FF2E18" w:rsidRPr="003B2B68" w:rsidRDefault="00FF2E18" w:rsidP="00FF2E18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t xml:space="preserve">                                     Вихователь ІІ групи</w:t>
      </w:r>
    </w:p>
    <w:p w:rsidR="00FF2E18" w:rsidRPr="003B2B68" w:rsidRDefault="00FF2E18" w:rsidP="00FF2E18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t xml:space="preserve">                          Матвієнко Т.А.</w:t>
      </w:r>
    </w:p>
    <w:p w:rsidR="00FF2E18" w:rsidRPr="003B2B68" w:rsidRDefault="00FF2E18" w:rsidP="0001453D">
      <w:pPr>
        <w:shd w:val="clear" w:color="auto" w:fill="FFFFFF"/>
        <w:spacing w:after="16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01453D" w:rsidRPr="003B2B68" w:rsidRDefault="0001453D" w:rsidP="00FF2E18">
      <w:pPr>
        <w:shd w:val="clear" w:color="auto" w:fill="FFFFFF"/>
        <w:spacing w:after="160"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Мета: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поглибити знання про казки літературні та народні; розвивати пізнавальну активність; соціально-комунікативні якості, уміння колективно розв’язувати спільні завдання, логічне мислення, збагачувати словниковий запас; виховувати інтерес до читання, почуття товариськості, взаємодопомоги.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Обладнання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картинки,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солодкі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кожної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маршрутна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карта.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Хід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гри</w:t>
      </w:r>
      <w:proofErr w:type="spellEnd"/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заходять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старших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заносять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лист.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Вчитель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читає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текст листа.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      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Добрий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день,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шановні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другокласники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Вітаємо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вас! Чи любите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? А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цікаві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пригоди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Тоді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казкові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герої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запрошують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вас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взяти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участь у веселому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де вас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чекатимуть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цікаві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загадки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тощо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Якщо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зможете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виконати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вас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чекатиме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конверт 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певним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словом.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Зібравши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слова,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зможете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скласти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прислів’я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отримати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приз.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Спробуйте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зібрати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слова!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Удачі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вам!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Жителі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Казкового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міста</w:t>
      </w:r>
      <w:proofErr w:type="spellEnd"/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Бібліотечна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Дайте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запитання</w:t>
      </w:r>
      <w:proofErr w:type="spellEnd"/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казці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головний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герой –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дерев’яний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чоловічок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довгим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носом?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Буратіно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Герой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усіх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утік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(«Колобок»)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Казка, в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подружилися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вороги.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(«Семеро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козенят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Пригадайте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казці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найменша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тваринка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врятувала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всіх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врожаю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Ріпка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казці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дівчинка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згубила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взуття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Попелюшка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Пригадайте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найхолоднішу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королеву.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Снігова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Королева»)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сховалось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звірят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3B2B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(«Рукавичка»)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(З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Медична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      В «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хмарі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букв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відшукати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і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вгадати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вони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відносяться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Айболить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з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-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tbl>
      <w:tblPr>
        <w:tblW w:w="13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3B2B68" w:rsidRPr="003B2B68" w:rsidTr="0001453D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Є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Є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</w:tr>
      <w:tr w:rsidR="003B2B68" w:rsidRPr="003B2B68" w:rsidTr="0001453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</w:tr>
    </w:tbl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Математична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453D" w:rsidRPr="003B2B68" w:rsidRDefault="0001453D" w:rsidP="0001453D">
      <w:pPr>
        <w:numPr>
          <w:ilvl w:val="0"/>
          <w:numId w:val="1"/>
        </w:numPr>
        <w:shd w:val="clear" w:color="auto" w:fill="FFFFFF"/>
        <w:spacing w:after="160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Розв’яжіть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кругові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приклади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узнайте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ім’я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казкового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героя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9+2=11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14-7=7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15-13=2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11-3=8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8-7=1 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1+14=15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2+12=14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7+2=9</w:t>
      </w: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</w:p>
    <w:tbl>
      <w:tblPr>
        <w:tblW w:w="13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1646"/>
        <w:gridCol w:w="1645"/>
        <w:gridCol w:w="1704"/>
        <w:gridCol w:w="1588"/>
        <w:gridCol w:w="1588"/>
        <w:gridCol w:w="1588"/>
        <w:gridCol w:w="1588"/>
      </w:tblGrid>
      <w:tr w:rsidR="003B2B68" w:rsidRPr="003B2B68" w:rsidTr="0001453D"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3B2B68" w:rsidRPr="003B2B68" w:rsidTr="0001453D"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53D" w:rsidRPr="003B2B68" w:rsidRDefault="0001453D" w:rsidP="0001453D">
            <w:pPr>
              <w:spacing w:after="160"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3B2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01453D" w:rsidRPr="003B2B68" w:rsidRDefault="0001453D" w:rsidP="0001453D">
      <w:pPr>
        <w:numPr>
          <w:ilvl w:val="0"/>
          <w:numId w:val="2"/>
        </w:numPr>
        <w:shd w:val="clear" w:color="auto" w:fill="FFFFFF"/>
        <w:spacing w:after="160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Розв’яжіть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задачі</w:t>
      </w:r>
      <w:proofErr w:type="spellEnd"/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казочку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Червону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шапочку.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бабусі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йшла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8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пиріжків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несла.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Раптом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зустрів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пиріжечків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з’їв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вас,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порахує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скільки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бабця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покуштує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Бабуся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квітку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грядки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зірвала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дівчинці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подарувала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proofErr w:type="gram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</w:t>
      </w:r>
      <w:proofErr w:type="gram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квітки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пелюстків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кольорів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Жовту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пелюстку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Женя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зірвала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перше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бажання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загадала.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подумали,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скільки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пелюсток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лишилось у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квітки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gram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Верть</w:t>
      </w:r>
      <w:proofErr w:type="gram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поля зерно носили,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вони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пиріжечки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любили.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знайшов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і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заніс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Вертю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вдалось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відшукати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Порахуйте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малята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скільки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зерен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знайшли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мишенята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      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 (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«Спортивна»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Естафети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м’ячем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 (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Музична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Відгадайте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герой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співав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цю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пісеньку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заспівайте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разом з ним (караоке).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«Колобок», «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Івасик-Телесик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«Коза-Дереза».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 (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Станція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Психологічні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перлинки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Скласти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малюнок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казковим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героєм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пазлів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Пригадати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казки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риси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характеру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отримують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</w:t>
      </w:r>
      <w:proofErr w:type="spellStart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словом (</w:t>
      </w: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ручаїв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з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книжок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B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      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Складання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прислів’я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З РУЧАЇВ – РІКИ, З КНИЖОК - ЗНАННЯ. 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пояснення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його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Підведення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підсумків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квесту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Нагородження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учасників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солодкими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подарунками</w:t>
      </w:r>
      <w:proofErr w:type="spellEnd"/>
      <w:r w:rsidRPr="003B2B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01453D" w:rsidRPr="003B2B68" w:rsidRDefault="0001453D" w:rsidP="0001453D">
      <w:pPr>
        <w:shd w:val="clear" w:color="auto" w:fill="FFFFFF"/>
        <w:spacing w:after="160" w:line="360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B2B6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EE141A" w:rsidRPr="003B2B68" w:rsidRDefault="003B2B68">
      <w:pPr>
        <w:rPr>
          <w:color w:val="000000" w:themeColor="text1"/>
        </w:rPr>
      </w:pPr>
    </w:p>
    <w:sectPr w:rsidR="00EE141A" w:rsidRPr="003B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E0"/>
    <w:multiLevelType w:val="multilevel"/>
    <w:tmpl w:val="F148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94886"/>
    <w:multiLevelType w:val="multilevel"/>
    <w:tmpl w:val="271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6E"/>
    <w:rsid w:val="0001453D"/>
    <w:rsid w:val="000A486E"/>
    <w:rsid w:val="003B2B68"/>
    <w:rsid w:val="007B2829"/>
    <w:rsid w:val="00A714BF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B76A8-321B-4348-B467-DA6686A3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2612</Words>
  <Characters>1489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2021-03-15T05:32:00Z</dcterms:created>
  <dcterms:modified xsi:type="dcterms:W3CDTF">2021-04-09T12:18:00Z</dcterms:modified>
</cp:coreProperties>
</file>