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D2F" w:rsidRPr="00C13173" w:rsidRDefault="004211A3" w:rsidP="00C13173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C13173">
        <w:rPr>
          <w:rFonts w:ascii="Times New Roman" w:hAnsi="Times New Roman" w:cs="Times New Roman"/>
          <w:b/>
          <w:color w:val="FF0000"/>
          <w:sz w:val="40"/>
          <w:szCs w:val="40"/>
        </w:rPr>
        <w:t>7 причин, чому дітей потрібно серйозно обмежити у перегляді мультиків</w:t>
      </w:r>
    </w:p>
    <w:p w:rsidR="00C13173" w:rsidRDefault="00C1317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11A3" w:rsidRPr="00C13173">
        <w:rPr>
          <w:rFonts w:ascii="Times New Roman" w:hAnsi="Times New Roman" w:cs="Times New Roman"/>
          <w:sz w:val="28"/>
          <w:szCs w:val="28"/>
        </w:rPr>
        <w:t>Згідно зі статистикою, малюки від 2 до 5 років дивляться мультики більше 4 з половиною годин кожного дня і рівно 4 години йде на це заняття у дітей у віці від 6 до 11 років. При цьому 70% з них мають власний телевізор у своїй кімнаті. І більше половини всіх батьків ніколи не перевіряють, що дивиться дитина, з однієї простої причини: набагато легше залишити малюка перед телевізором або планшетом і трохи відпочити, ніж контролювати його.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 xml:space="preserve">Ми розібралися, до яких наслідків може призвести відсутність контролю за телевізійним контентом і як він </w:t>
      </w:r>
      <w:r w:rsidR="00C13173">
        <w:rPr>
          <w:rFonts w:ascii="Times New Roman" w:hAnsi="Times New Roman" w:cs="Times New Roman"/>
          <w:sz w:val="28"/>
          <w:szCs w:val="28"/>
        </w:rPr>
        <w:t>може впливати на юних глядачів.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1. Дітям до 3 років не можна дивитися телевізор</w:t>
      </w:r>
      <w:r w:rsidRPr="00C13173">
        <w:rPr>
          <w:rFonts w:ascii="Times New Roman" w:hAnsi="Times New Roman" w:cs="Times New Roman"/>
          <w:sz w:val="28"/>
          <w:szCs w:val="28"/>
        </w:rPr>
        <w:t xml:space="preserve"> </w:t>
      </w:r>
      <w:r w:rsidRPr="00C13173">
        <w:rPr>
          <w:rFonts w:ascii="Times New Roman" w:hAnsi="Times New Roman" w:cs="Times New Roman"/>
          <w:sz w:val="28"/>
          <w:szCs w:val="28"/>
        </w:rPr>
        <w:t>Приблизно до 3-річного віку дитина влаштована так, що їй в принципі байдуже, що дивитися. Якщо ви увімкнете мультики, вона буде дивитися їх. Якщо ви покажете їй передачу про тварин, вона буде дивитися її. Контент в цьому віці не важливий взагалі – важливо, що на екран</w:t>
      </w:r>
      <w:r w:rsidR="00C13173">
        <w:rPr>
          <w:rFonts w:ascii="Times New Roman" w:hAnsi="Times New Roman" w:cs="Times New Roman"/>
          <w:sz w:val="28"/>
          <w:szCs w:val="28"/>
        </w:rPr>
        <w:t>і щось миготить і відбувається.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Якщо дитина цього віку дуже часто дивиться телевізор, у неї може виникнути залежність. Їй потрібно буде, щоб щось миготіло на екрані. Без динамічної картинки вона не зможе займатися будь-якими справами. Це одна з причин, чому дітям до 3 років взагалі не рекомендується дивитися му</w:t>
      </w:r>
      <w:r w:rsidR="00C13173">
        <w:rPr>
          <w:rFonts w:ascii="Times New Roman" w:hAnsi="Times New Roman" w:cs="Times New Roman"/>
          <w:sz w:val="28"/>
          <w:szCs w:val="28"/>
        </w:rPr>
        <w:t>льтики, передачі, відео і т. д.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2. Дитині постійно хочеться когось</w:t>
      </w:r>
      <w:r w:rsidR="00C13173">
        <w:rPr>
          <w:rFonts w:ascii="Times New Roman" w:hAnsi="Times New Roman" w:cs="Times New Roman"/>
          <w:sz w:val="28"/>
          <w:szCs w:val="28"/>
        </w:rPr>
        <w:t xml:space="preserve"> наслідувати. Краще – ровесника </w:t>
      </w:r>
      <w:r w:rsidRPr="00C13173">
        <w:rPr>
          <w:rFonts w:ascii="Times New Roman" w:hAnsi="Times New Roman" w:cs="Times New Roman"/>
          <w:sz w:val="28"/>
          <w:szCs w:val="28"/>
        </w:rPr>
        <w:t xml:space="preserve">Мозок дитини знаходиться в постійному пошуку чогось нового – ось чому діти буквально залипають в мультфільмах. Відмінно написаний сценарій, відповідні саундтреки, красиві візуальні ефекти – все це сприяє тому, що дитина починає ототожнювати себе з ким-небудь з героїв мультфільму. Підсвідомо або свідомо вона наслідує персонаж: діє так само, як він, розмовляє, </w:t>
      </w:r>
      <w:r w:rsidR="00C13173">
        <w:rPr>
          <w:rFonts w:ascii="Times New Roman" w:hAnsi="Times New Roman" w:cs="Times New Roman"/>
          <w:sz w:val="28"/>
          <w:szCs w:val="28"/>
        </w:rPr>
        <w:t>жестикулює і навіть одягається.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 xml:space="preserve">Нещодавно ми обговорювали в компанії наше минуле. Хтось від тата навчився майструвати, хтось вибирав дівчину як в якомусь коміксі, у третього з дитинства після перегляду «Зоряних воєн» була мрія стати космонавтом. І ось черга дійшла </w:t>
      </w:r>
      <w:proofErr w:type="gramStart"/>
      <w:r w:rsidRPr="00C13173">
        <w:rPr>
          <w:rFonts w:ascii="Times New Roman" w:hAnsi="Times New Roman" w:cs="Times New Roman"/>
          <w:sz w:val="28"/>
          <w:szCs w:val="28"/>
        </w:rPr>
        <w:t>до мене</w:t>
      </w:r>
      <w:proofErr w:type="gramEnd"/>
      <w:r w:rsidRPr="00C13173">
        <w:rPr>
          <w:rFonts w:ascii="Times New Roman" w:hAnsi="Times New Roman" w:cs="Times New Roman"/>
          <w:sz w:val="28"/>
          <w:szCs w:val="28"/>
        </w:rPr>
        <w:t>. Почнемо з того, що ріс я в СРСР. І був там один фільм, який залишив незгладимий відбиток на моїй дитячій психіці, – безсмертна «Гостя з майбутнього». Після цього фільму я зрозумів одне: мені подобаються розумні дівчатка. Нехай вони не найпопулярніші і не красиві, але якщо вони просто симпатичні і при цьому розумні, то вони мені будуть подобатися. А після «Чіп і Дейл поспішають на допомогу» образ Гаєчки (дівчинки-технаря) як приклад ідеальної супутниці міцно в’ївся в мій моз</w:t>
      </w:r>
      <w:r w:rsidR="00C13173">
        <w:rPr>
          <w:rFonts w:ascii="Times New Roman" w:hAnsi="Times New Roman" w:cs="Times New Roman"/>
          <w:sz w:val="28"/>
          <w:szCs w:val="28"/>
        </w:rPr>
        <w:t>ок і засів там до самого кінця.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 xml:space="preserve">Моя дитина росла на якісних повнометражних мультфільмах Pixar і Disney, але з деяких пір з нами стала жити племінниця, яка постійно дивиться </w:t>
      </w:r>
      <w:r w:rsidRPr="00C13173">
        <w:rPr>
          <w:rFonts w:ascii="Times New Roman" w:hAnsi="Times New Roman" w:cs="Times New Roman"/>
          <w:sz w:val="28"/>
          <w:szCs w:val="28"/>
        </w:rPr>
        <w:lastRenderedPageBreak/>
        <w:t>«Маша і Ведмідь». Навіть мій син помітив, що вона веде себе як ця Маша: десь щось не так – губи дме або б’ється. Я як в цьому мультику живу: відчуваю себе Ведмедем і придумую нові покарання. У цієї дівчинки то рот не закривається, то вона на ногу вішається, то посила</w:t>
      </w:r>
      <w:r w:rsidR="00C13173">
        <w:rPr>
          <w:rFonts w:ascii="Times New Roman" w:hAnsi="Times New Roman" w:cs="Times New Roman"/>
          <w:sz w:val="28"/>
          <w:szCs w:val="28"/>
        </w:rPr>
        <w:t>є дорослих. І їй всього 3 роки.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 xml:space="preserve">Нещодавно став свідком розмови між своїми дітьми. Дві доньки, 5 і 7 років. Старша каже молодшій: «Взяла б ти книжку почитала». На що молодша їй відповідає: «Хм … читати? Раптом порозумнішаю, а мужики таких не люблять». Ми з дружиною, звичайно, посміялися, а потім я у доньки запитав: «Звідки </w:t>
      </w:r>
      <w:proofErr w:type="gramStart"/>
      <w:r w:rsidRPr="00C13173">
        <w:rPr>
          <w:rFonts w:ascii="Times New Roman" w:hAnsi="Times New Roman" w:cs="Times New Roman"/>
          <w:sz w:val="28"/>
          <w:szCs w:val="28"/>
        </w:rPr>
        <w:t>у тебе</w:t>
      </w:r>
      <w:proofErr w:type="gramEnd"/>
      <w:r w:rsidRPr="00C13173">
        <w:rPr>
          <w:rFonts w:ascii="Times New Roman" w:hAnsi="Times New Roman" w:cs="Times New Roman"/>
          <w:sz w:val="28"/>
          <w:szCs w:val="28"/>
        </w:rPr>
        <w:t xml:space="preserve"> такі думки?» Дитина мені відповіла, що так говорила принцеса з мультика «Іван Царевич і Сірий Вовк», що вона була дуже розу</w:t>
      </w:r>
      <w:r w:rsidR="00C13173">
        <w:rPr>
          <w:rFonts w:ascii="Times New Roman" w:hAnsi="Times New Roman" w:cs="Times New Roman"/>
          <w:sz w:val="28"/>
          <w:szCs w:val="28"/>
        </w:rPr>
        <w:t>мна і донечці вона сподобалася.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3. Багато мультиків із позначкою «для всієї родини» насп</w:t>
      </w:r>
      <w:r w:rsidR="00C13173">
        <w:rPr>
          <w:rFonts w:ascii="Times New Roman" w:hAnsi="Times New Roman" w:cs="Times New Roman"/>
          <w:sz w:val="28"/>
          <w:szCs w:val="28"/>
        </w:rPr>
        <w:t>равді випускаються для дорослих.</w:t>
      </w:r>
    </w:p>
    <w:p w:rsidR="004211A3" w:rsidRP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Зараз в прокат виходить величезна кількість мультфільмів з позначкою «для всієї родини». Причина зрозуміла: так зростає цільова аудиторія продукту. Однак в подібних мультиках занадто часто миготять дійсно дорослі жарти і киплять недитячі пристрасті. Дитина цього не розуміє, але підсвідомо переймає таку модель поведінки. Тому є сенс заздалегідь переглядати мультфільми, перед тим як вирішити</w:t>
      </w:r>
      <w:r w:rsidR="00C13173">
        <w:rPr>
          <w:rFonts w:ascii="Times New Roman" w:hAnsi="Times New Roman" w:cs="Times New Roman"/>
          <w:sz w:val="28"/>
          <w:szCs w:val="28"/>
        </w:rPr>
        <w:t xml:space="preserve">, чи показувати їх своїм дітям. </w:t>
      </w:r>
      <w:r w:rsidRPr="00C13173">
        <w:rPr>
          <w:rFonts w:ascii="Times New Roman" w:hAnsi="Times New Roman" w:cs="Times New Roman"/>
          <w:sz w:val="28"/>
          <w:szCs w:val="28"/>
        </w:rPr>
        <w:t>Дивлюся «Смішариків». Вони побачили дикуна в лісі. Далі діалог:</w:t>
      </w:r>
    </w:p>
    <w:p w:rsidR="004211A3" w:rsidRPr="00C13173" w:rsidRDefault="004211A3" w:rsidP="00C13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– Що це він там смажить?</w:t>
      </w:r>
    </w:p>
    <w:p w:rsidR="004211A3" w:rsidRPr="00C13173" w:rsidRDefault="004211A3" w:rsidP="00C13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– Шашлик.</w:t>
      </w:r>
    </w:p>
    <w:p w:rsidR="004211A3" w:rsidRPr="00C13173" w:rsidRDefault="004211A3" w:rsidP="00C13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– А Нюшу хтось сьогодні бачив?</w:t>
      </w:r>
    </w:p>
    <w:p w:rsidR="004211A3" w:rsidRPr="00C13173" w:rsidRDefault="00C1317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11A3" w:rsidRPr="00C13173">
        <w:rPr>
          <w:rFonts w:ascii="Times New Roman" w:hAnsi="Times New Roman" w:cs="Times New Roman"/>
          <w:sz w:val="28"/>
          <w:szCs w:val="28"/>
        </w:rPr>
        <w:t>З’ясувалося, що у тих дітей, які дивилися «Губку Боба», увага і пам’ять значно знизилися в порівнянні з двома іншими групами. При цьому різниці між тими, хто малював, і тими, хто дивився освітній серіал, не було. Вчені зробили висновок, що неприродно швидка зміна кадрів – це стрес для мозку.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11A3" w:rsidRPr="00C13173">
        <w:rPr>
          <w:rFonts w:ascii="Times New Roman" w:hAnsi="Times New Roman" w:cs="Times New Roman"/>
          <w:sz w:val="28"/>
          <w:szCs w:val="28"/>
        </w:rPr>
        <w:t>Більш того, деякі фахівці припустили, що через це у маленького глядача м</w:t>
      </w:r>
      <w:r>
        <w:rPr>
          <w:rFonts w:ascii="Times New Roman" w:hAnsi="Times New Roman" w:cs="Times New Roman"/>
          <w:sz w:val="28"/>
          <w:szCs w:val="28"/>
        </w:rPr>
        <w:t xml:space="preserve">ожуть проявитися симптоми СДУГ. </w:t>
      </w:r>
      <w:r w:rsidR="004211A3" w:rsidRPr="00C13173">
        <w:rPr>
          <w:rFonts w:ascii="Times New Roman" w:hAnsi="Times New Roman" w:cs="Times New Roman"/>
          <w:sz w:val="28"/>
          <w:szCs w:val="28"/>
        </w:rPr>
        <w:t>Моя мама працює в дитсадку. Там дітям показують різні мультики. Коли діти дивляться сучасні типу «Маша і Ведмідь», вони сидять перед екраном з відкритими ротами, не відриваючи погляду. Але коли в кінці їх просять переказати, що вони тільки що бачили, ніхто і двох слів зв’язати не може. З радянськими мультиками все навпаки: можуть крутитися під час перегляду, але в кінці видають змістовну розповідь.</w:t>
      </w:r>
    </w:p>
    <w:p w:rsidR="00897208" w:rsidRDefault="004211A3" w:rsidP="008972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5. Після кожного мультика краще питати дитину, чому вона навчилася. Інакше можна зіткнутися з непередбачуваними наслідками</w:t>
      </w:r>
      <w:r w:rsidR="00897208">
        <w:rPr>
          <w:rFonts w:ascii="Times New Roman" w:hAnsi="Times New Roman" w:cs="Times New Roman"/>
          <w:sz w:val="28"/>
          <w:szCs w:val="28"/>
        </w:rPr>
        <w:t>.</w:t>
      </w:r>
    </w:p>
    <w:p w:rsidR="00897208" w:rsidRDefault="004211A3" w:rsidP="008972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 xml:space="preserve">У багатьох мультиках присутні будь-які небажані дії (достатньо згадати «Том і Джеррі»: Тома б’ють палицею, затискають йому лапи і т. д.). У дитини при перегляді виникає когнітивний дисонанс: батьки кажуть, що не можна бити інших людей, але </w:t>
      </w:r>
      <w:proofErr w:type="gramStart"/>
      <w:r w:rsidRPr="00C13173">
        <w:rPr>
          <w:rFonts w:ascii="Times New Roman" w:hAnsi="Times New Roman" w:cs="Times New Roman"/>
          <w:sz w:val="28"/>
          <w:szCs w:val="28"/>
        </w:rPr>
        <w:t>в мультику</w:t>
      </w:r>
      <w:proofErr w:type="gramEnd"/>
      <w:r w:rsidRPr="00C13173">
        <w:rPr>
          <w:rFonts w:ascii="Times New Roman" w:hAnsi="Times New Roman" w:cs="Times New Roman"/>
          <w:sz w:val="28"/>
          <w:szCs w:val="28"/>
        </w:rPr>
        <w:t xml:space="preserve"> так роблять і ситуація виглядає кумедно. </w:t>
      </w:r>
      <w:r w:rsidRPr="00C13173">
        <w:rPr>
          <w:rFonts w:ascii="Times New Roman" w:hAnsi="Times New Roman" w:cs="Times New Roman"/>
          <w:sz w:val="28"/>
          <w:szCs w:val="28"/>
        </w:rPr>
        <w:lastRenderedPageBreak/>
        <w:t>Цілком можливо, що це призведе до того, що дитині захочеться перевірити на практиці, чи бити інших і не слухати дорослих так само смішно, як це виглядає на</w:t>
      </w:r>
      <w:r w:rsidR="00897208">
        <w:rPr>
          <w:rFonts w:ascii="Times New Roman" w:hAnsi="Times New Roman" w:cs="Times New Roman"/>
          <w:sz w:val="28"/>
          <w:szCs w:val="28"/>
        </w:rPr>
        <w:t xml:space="preserve"> екрані.</w:t>
      </w:r>
    </w:p>
    <w:p w:rsidR="00897208" w:rsidRDefault="004211A3" w:rsidP="008972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 xml:space="preserve">Тому є сенс питати дитину після перегляду чергової серії мультфільму про те, чому вона навчилася. По-перше, так ви допоможете малюкові розвинути аналітичні здібності. А </w:t>
      </w:r>
      <w:proofErr w:type="gramStart"/>
      <w:r w:rsidRPr="00C13173">
        <w:rPr>
          <w:rFonts w:ascii="Times New Roman" w:hAnsi="Times New Roman" w:cs="Times New Roman"/>
          <w:sz w:val="28"/>
          <w:szCs w:val="28"/>
        </w:rPr>
        <w:t>по-друге</w:t>
      </w:r>
      <w:proofErr w:type="gramEnd"/>
      <w:r w:rsidRPr="00C13173">
        <w:rPr>
          <w:rFonts w:ascii="Times New Roman" w:hAnsi="Times New Roman" w:cs="Times New Roman"/>
          <w:sz w:val="28"/>
          <w:szCs w:val="28"/>
        </w:rPr>
        <w:t>, зумієте скорегувати його висновки, якщ</w:t>
      </w:r>
      <w:r w:rsidR="00897208">
        <w:rPr>
          <w:rFonts w:ascii="Times New Roman" w:hAnsi="Times New Roman" w:cs="Times New Roman"/>
          <w:sz w:val="28"/>
          <w:szCs w:val="28"/>
        </w:rPr>
        <w:t xml:space="preserve">о вони виявилися неправильними. </w:t>
      </w:r>
    </w:p>
    <w:p w:rsidR="00897208" w:rsidRDefault="004211A3" w:rsidP="008972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Моя 4-річна донька подивилася мультик «Дід Мороз і Сірий Вовк». Там, де «тривога, тривога, вовк забрав зайчат». Як завжди, питаю: «Юлія, а чому тебе цей мультик навчив?» Подумала і каже: «Не треба нікуди зайчат н</w:t>
      </w:r>
      <w:r w:rsidR="00897208">
        <w:rPr>
          <w:rFonts w:ascii="Times New Roman" w:hAnsi="Times New Roman" w:cs="Times New Roman"/>
          <w:sz w:val="28"/>
          <w:szCs w:val="28"/>
        </w:rPr>
        <w:t xml:space="preserve">осити. Зловив – їж на </w:t>
      </w:r>
      <w:proofErr w:type="gramStart"/>
      <w:r w:rsidR="00897208">
        <w:rPr>
          <w:rFonts w:ascii="Times New Roman" w:hAnsi="Times New Roman" w:cs="Times New Roman"/>
          <w:sz w:val="28"/>
          <w:szCs w:val="28"/>
        </w:rPr>
        <w:t>місці »</w:t>
      </w:r>
      <w:proofErr w:type="gramEnd"/>
      <w:r w:rsidR="008972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7208" w:rsidRDefault="004211A3" w:rsidP="008972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Ми якось з сестрою (їй 4 роки) дивилися серіал «Ліло і Стіч», де вони їли всяку гидоту, а в кінці погладшали. Після цього я стала задавати сестрі питання по сюжету, і в результаті вона прийшла до думки про те, що солодощі треба їсти тільки після обіду і зовсім трохи. Вона зрозуміла це сама і стала дотриуватися цього правила. Якби їй це сказали батьки або я, вона б проігнорувала. У той день за обідом вона постійно повторювала вивчену мантру про здорове харчування і забо</w:t>
      </w:r>
      <w:r w:rsidR="00897208">
        <w:rPr>
          <w:rFonts w:ascii="Times New Roman" w:hAnsi="Times New Roman" w:cs="Times New Roman"/>
          <w:sz w:val="28"/>
          <w:szCs w:val="28"/>
        </w:rPr>
        <w:t xml:space="preserve">ронила бабусі з’їсти печеньку. </w:t>
      </w:r>
    </w:p>
    <w:p w:rsidR="004211A3" w:rsidRPr="00C13173" w:rsidRDefault="004211A3" w:rsidP="008972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Сиділи з донькою (4 роки) і дивилися мультфільм по телевізору. Там дівчинці дала цукерку чужа тітка, коли вона заплакала в магазині. А дівчинка зажадала: «Ще!» – і на неї лаялися батьки. Побачивши здивоване обличчя моєї дитини і згадавши, що мораль в мультфільмах краще пояснювати, запитав:</w:t>
      </w:r>
    </w:p>
    <w:p w:rsidR="004211A3" w:rsidRPr="00C13173" w:rsidRDefault="004211A3" w:rsidP="00C13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– Доню, а щ</w:t>
      </w:r>
      <w:r w:rsidR="00897208">
        <w:rPr>
          <w:rFonts w:ascii="Times New Roman" w:hAnsi="Times New Roman" w:cs="Times New Roman"/>
          <w:sz w:val="28"/>
          <w:szCs w:val="28"/>
        </w:rPr>
        <w:t xml:space="preserve">о саме не так зробила </w:t>
      </w:r>
      <w:proofErr w:type="gramStart"/>
      <w:r w:rsidR="00897208">
        <w:rPr>
          <w:rFonts w:ascii="Times New Roman" w:hAnsi="Times New Roman" w:cs="Times New Roman"/>
          <w:sz w:val="28"/>
          <w:szCs w:val="28"/>
        </w:rPr>
        <w:t>дівчинка?</w:t>
      </w:r>
      <w:r w:rsidRPr="00C13173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C13173">
        <w:rPr>
          <w:rFonts w:ascii="Times New Roman" w:hAnsi="Times New Roman" w:cs="Times New Roman"/>
          <w:sz w:val="28"/>
          <w:szCs w:val="28"/>
        </w:rPr>
        <w:t xml:space="preserve"> Вона дуже грубо відповіла тітці.</w:t>
      </w:r>
    </w:p>
    <w:p w:rsidR="004211A3" w:rsidRPr="00C13173" w:rsidRDefault="004211A3" w:rsidP="00C13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– А що треба с</w:t>
      </w:r>
      <w:r w:rsidR="00897208">
        <w:rPr>
          <w:rFonts w:ascii="Times New Roman" w:hAnsi="Times New Roman" w:cs="Times New Roman"/>
          <w:sz w:val="28"/>
          <w:szCs w:val="28"/>
        </w:rPr>
        <w:t xml:space="preserve">казати, коли тобі щось </w:t>
      </w:r>
      <w:proofErr w:type="gramStart"/>
      <w:r w:rsidR="00897208">
        <w:rPr>
          <w:rFonts w:ascii="Times New Roman" w:hAnsi="Times New Roman" w:cs="Times New Roman"/>
          <w:sz w:val="28"/>
          <w:szCs w:val="28"/>
        </w:rPr>
        <w:t>дарують?</w:t>
      </w:r>
      <w:r w:rsidRPr="00C13173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C13173">
        <w:rPr>
          <w:rFonts w:ascii="Times New Roman" w:hAnsi="Times New Roman" w:cs="Times New Roman"/>
          <w:sz w:val="28"/>
          <w:szCs w:val="28"/>
        </w:rPr>
        <w:t xml:space="preserve"> Дайте ще, будь ласка? </w:t>
      </w:r>
    </w:p>
    <w:p w:rsidR="004211A3" w:rsidRPr="00C13173" w:rsidRDefault="00897208" w:rsidP="008972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11A3" w:rsidRPr="00C13173">
        <w:rPr>
          <w:rFonts w:ascii="Times New Roman" w:hAnsi="Times New Roman" w:cs="Times New Roman"/>
          <w:sz w:val="28"/>
          <w:szCs w:val="28"/>
        </w:rPr>
        <w:t xml:space="preserve">Розповів знайомий акваріуміст. Після виходу мультика «У пошуках Немо» спочатку дико подорожчали, потім зовсім зникли з продажу рибки, які були схожі на головного героя. Начебто закони ринку. Але не зовсім. Багато клієнтів приходили по 2-3 рази. Виявляється, діти відпускали своїх вихованців на свободу. Так-так, як </w:t>
      </w:r>
      <w:proofErr w:type="gramStart"/>
      <w:r w:rsidR="004211A3" w:rsidRPr="00C13173">
        <w:rPr>
          <w:rFonts w:ascii="Times New Roman" w:hAnsi="Times New Roman" w:cs="Times New Roman"/>
          <w:sz w:val="28"/>
          <w:szCs w:val="28"/>
        </w:rPr>
        <w:t>в мультику</w:t>
      </w:r>
      <w:proofErr w:type="gramEnd"/>
      <w:r w:rsidR="004211A3" w:rsidRPr="00C13173">
        <w:rPr>
          <w:rFonts w:ascii="Times New Roman" w:hAnsi="Times New Roman" w:cs="Times New Roman"/>
          <w:sz w:val="28"/>
          <w:szCs w:val="28"/>
        </w:rPr>
        <w:t xml:space="preserve"> – просто в унітаз. 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6. У деякі мультики включають сцени «для дорослих», щоб впливати на дитину на підсвідомому рівні</w:t>
      </w:r>
      <w:r w:rsidRPr="00C13173">
        <w:rPr>
          <w:rFonts w:ascii="Times New Roman" w:hAnsi="Times New Roman" w:cs="Times New Roman"/>
          <w:sz w:val="28"/>
          <w:szCs w:val="28"/>
        </w:rPr>
        <w:t xml:space="preserve"> </w:t>
      </w:r>
      <w:r w:rsidRPr="00C13173">
        <w:rPr>
          <w:rFonts w:ascii="Times New Roman" w:hAnsi="Times New Roman" w:cs="Times New Roman"/>
          <w:sz w:val="28"/>
          <w:szCs w:val="28"/>
        </w:rPr>
        <w:t>Вище ви бачите кадр з мультфільму Sym-Bionic Titan. Його рекомендують для дітей від 8 років, хоча в ряді серій містяться «дорослі» сцени.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Людський мозок влаштований таким чином, що реагує по-справжньому на ті речі, які можуть не існувати в реальності. Якщо ви бачите апетитну рекламу будь-якої їжі, можете відчути, що у вас «потекла сли</w:t>
      </w:r>
      <w:r w:rsidR="00C13173">
        <w:rPr>
          <w:rFonts w:ascii="Times New Roman" w:hAnsi="Times New Roman" w:cs="Times New Roman"/>
          <w:sz w:val="28"/>
          <w:szCs w:val="28"/>
        </w:rPr>
        <w:t>на». Це найочевидніший приклад.</w:t>
      </w:r>
    </w:p>
    <w:p w:rsidR="004211A3" w:rsidRP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 xml:space="preserve">Коли дитина бачить </w:t>
      </w:r>
      <w:proofErr w:type="gramStart"/>
      <w:r w:rsidRPr="00C13173">
        <w:rPr>
          <w:rFonts w:ascii="Times New Roman" w:hAnsi="Times New Roman" w:cs="Times New Roman"/>
          <w:sz w:val="28"/>
          <w:szCs w:val="28"/>
        </w:rPr>
        <w:t>в мультику</w:t>
      </w:r>
      <w:proofErr w:type="gramEnd"/>
      <w:r w:rsidRPr="00C13173">
        <w:rPr>
          <w:rFonts w:ascii="Times New Roman" w:hAnsi="Times New Roman" w:cs="Times New Roman"/>
          <w:sz w:val="28"/>
          <w:szCs w:val="28"/>
        </w:rPr>
        <w:t xml:space="preserve"> відверті сцени, вона може не розуміти їх значення, але її мозок реагує на них, запускаючи певні хімічні реакції. Через </w:t>
      </w:r>
      <w:r w:rsidRPr="00C13173">
        <w:rPr>
          <w:rFonts w:ascii="Times New Roman" w:hAnsi="Times New Roman" w:cs="Times New Roman"/>
          <w:sz w:val="28"/>
          <w:szCs w:val="28"/>
        </w:rPr>
        <w:lastRenderedPageBreak/>
        <w:t>це діти хочуть дивитися такі мультики знову і знову, але пояснити причину свого бажання вони навряд чи зможуть. Це може привести до того, що дитина зацікавиться анатомією людського тіла раніше, ніж це сталося б з природних причин.</w:t>
      </w:r>
    </w:p>
    <w:p w:rsidR="00C13173" w:rsidRDefault="004211A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7. Багато мультфільмів містять насильницькі сцени, які викликають у глядачів сміх.</w:t>
      </w:r>
      <w:r w:rsidR="00C13173">
        <w:rPr>
          <w:rFonts w:ascii="Times New Roman" w:hAnsi="Times New Roman" w:cs="Times New Roman"/>
          <w:sz w:val="28"/>
          <w:szCs w:val="28"/>
        </w:rPr>
        <w:t xml:space="preserve"> </w:t>
      </w:r>
      <w:r w:rsidR="00C13173" w:rsidRPr="00C13173">
        <w:rPr>
          <w:rFonts w:ascii="Times New Roman" w:hAnsi="Times New Roman" w:cs="Times New Roman"/>
          <w:sz w:val="28"/>
          <w:szCs w:val="28"/>
        </w:rPr>
        <w:t>Вважається, що у дитини при вигляді насильницьких с</w:t>
      </w:r>
      <w:r w:rsidR="00C13173">
        <w:rPr>
          <w:rFonts w:ascii="Times New Roman" w:hAnsi="Times New Roman" w:cs="Times New Roman"/>
          <w:sz w:val="28"/>
          <w:szCs w:val="28"/>
        </w:rPr>
        <w:t>цен може виникнути дві реакції:</w:t>
      </w:r>
    </w:p>
    <w:p w:rsidR="00C13173" w:rsidRDefault="00C1317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Вона перестає розуміти, чим можуть закінчитися подібні ігри, а тому бажає перевірити це на власному прикладі і намагається повторити будь-яку зі сцен зі своїм</w:t>
      </w:r>
      <w:r>
        <w:rPr>
          <w:rFonts w:ascii="Times New Roman" w:hAnsi="Times New Roman" w:cs="Times New Roman"/>
          <w:sz w:val="28"/>
          <w:szCs w:val="28"/>
        </w:rPr>
        <w:t>и однолітками чи батьками.</w:t>
      </w:r>
    </w:p>
    <w:p w:rsidR="00C13173" w:rsidRDefault="00C1317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 xml:space="preserve">Дитина боїться і вагається, оскільки інтуїтивно розуміє, що, якщо в реальному житті прищемити комусь руки мишоловкою, це призведе </w:t>
      </w:r>
      <w:proofErr w:type="gramStart"/>
      <w:r w:rsidRPr="00C13173">
        <w:rPr>
          <w:rFonts w:ascii="Times New Roman" w:hAnsi="Times New Roman" w:cs="Times New Roman"/>
          <w:sz w:val="28"/>
          <w:szCs w:val="28"/>
        </w:rPr>
        <w:t>до плачевного результату</w:t>
      </w:r>
      <w:proofErr w:type="gramEnd"/>
      <w:r w:rsidRPr="00C13173">
        <w:rPr>
          <w:rFonts w:ascii="Times New Roman" w:hAnsi="Times New Roman" w:cs="Times New Roman"/>
          <w:sz w:val="28"/>
          <w:szCs w:val="28"/>
        </w:rPr>
        <w:t>, а зовсім не до вибуху сміху, як це показано в мультфільмі. В такий момент малюкові потрібні батьки, які підтвердять його побоювання і запевнять його, що подібні дії в реальності повторювати не можна.</w:t>
      </w:r>
    </w:p>
    <w:p w:rsidR="00C13173" w:rsidRDefault="00C1317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Крім того, передбачається, що велика кількість насильницьких дій на екрані стимулює вироблення адреналіну. Дитина стає легкозбудли</w:t>
      </w:r>
      <w:r>
        <w:rPr>
          <w:rFonts w:ascii="Times New Roman" w:hAnsi="Times New Roman" w:cs="Times New Roman"/>
          <w:sz w:val="28"/>
          <w:szCs w:val="28"/>
        </w:rPr>
        <w:t>вою, нервовою і важкокерованою.</w:t>
      </w:r>
    </w:p>
    <w:p w:rsidR="00C13173" w:rsidRDefault="00C1317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 xml:space="preserve">Це довели на практиці психологи. Вони взяли 40 дітей у віці від 6 до 7 років і протягом 9 днів показували їм мультфільми: перші 3 дні діти дивилися добрі мультики </w:t>
      </w:r>
      <w:proofErr w:type="gramStart"/>
      <w:r w:rsidRPr="00C13173">
        <w:rPr>
          <w:rFonts w:ascii="Times New Roman" w:hAnsi="Times New Roman" w:cs="Times New Roman"/>
          <w:sz w:val="28"/>
          <w:szCs w:val="28"/>
        </w:rPr>
        <w:t>( «</w:t>
      </w:r>
      <w:proofErr w:type="gramEnd"/>
      <w:r w:rsidRPr="00C13173">
        <w:rPr>
          <w:rFonts w:ascii="Times New Roman" w:hAnsi="Times New Roman" w:cs="Times New Roman"/>
          <w:sz w:val="28"/>
          <w:szCs w:val="28"/>
        </w:rPr>
        <w:t>Вінні-Пух», «Крихітка Єнот», «Їжачок в тумані»), наступні 3 дні – мультики з помірним вмістом насильства ( «Том і Джеррі», «Міккі Маус», «Ну, постривай!»), останні 3 дні – агресивні мультики ( «Годзілла», «Черепашки-ніндзя», «Трансформери»). Діти дивилися їх до і після тихої години, а потім йшли гуляти. На прогулянках був присутній психолог, який зап</w:t>
      </w:r>
      <w:r>
        <w:rPr>
          <w:rFonts w:ascii="Times New Roman" w:hAnsi="Times New Roman" w:cs="Times New Roman"/>
          <w:sz w:val="28"/>
          <w:szCs w:val="28"/>
        </w:rPr>
        <w:t>исував те, як вони себе ведуть.</w:t>
      </w:r>
    </w:p>
    <w:p w:rsidR="00C13173" w:rsidRPr="00C13173" w:rsidRDefault="00C13173" w:rsidP="00C1317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173">
        <w:rPr>
          <w:rFonts w:ascii="Times New Roman" w:hAnsi="Times New Roman" w:cs="Times New Roman"/>
          <w:sz w:val="28"/>
          <w:szCs w:val="28"/>
        </w:rPr>
        <w:t>Результати виявилися цілком передбачуваними:</w:t>
      </w:r>
    </w:p>
    <w:p w:rsidR="00C13173" w:rsidRPr="00C13173" w:rsidRDefault="00897208" w:rsidP="008972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173" w:rsidRPr="00C13173">
        <w:rPr>
          <w:rFonts w:ascii="Times New Roman" w:hAnsi="Times New Roman" w:cs="Times New Roman"/>
          <w:sz w:val="28"/>
          <w:szCs w:val="28"/>
        </w:rPr>
        <w:t>Після агресивних мультфільмів діти часто нападали на своїх однолітків, частіше принижували їх і в цілому поводилися більш зарозуміло.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173" w:rsidRPr="00C13173">
        <w:rPr>
          <w:rFonts w:ascii="Times New Roman" w:hAnsi="Times New Roman" w:cs="Times New Roman"/>
          <w:sz w:val="28"/>
          <w:szCs w:val="28"/>
        </w:rPr>
        <w:t>Помірно агресивні мультфільми також провокували дітей на бійки або з’ясування в</w:t>
      </w:r>
      <w:r>
        <w:rPr>
          <w:rFonts w:ascii="Times New Roman" w:hAnsi="Times New Roman" w:cs="Times New Roman"/>
          <w:sz w:val="28"/>
          <w:szCs w:val="28"/>
        </w:rPr>
        <w:t xml:space="preserve">ідносин, але в меншому ступені. </w:t>
      </w:r>
      <w:r w:rsidR="00C13173" w:rsidRPr="00C13173">
        <w:rPr>
          <w:rFonts w:ascii="Times New Roman" w:hAnsi="Times New Roman" w:cs="Times New Roman"/>
          <w:sz w:val="28"/>
          <w:szCs w:val="28"/>
        </w:rPr>
        <w:t xml:space="preserve">Після перегляду добрих серіалів випадки нападу також фіксувалися, </w:t>
      </w:r>
      <w:r>
        <w:rPr>
          <w:rFonts w:ascii="Times New Roman" w:hAnsi="Times New Roman" w:cs="Times New Roman"/>
          <w:sz w:val="28"/>
          <w:szCs w:val="28"/>
        </w:rPr>
        <w:t xml:space="preserve">але в дуже невеликій кількості. </w:t>
      </w:r>
      <w:r w:rsidR="00C13173" w:rsidRPr="00C13173">
        <w:rPr>
          <w:rFonts w:ascii="Times New Roman" w:hAnsi="Times New Roman" w:cs="Times New Roman"/>
          <w:sz w:val="28"/>
          <w:szCs w:val="28"/>
        </w:rPr>
        <w:t>В ході експерименту був зроблений ще один тривожний висновок: образи негативних героїв, які б’ються і скандалять, довше зберігаються в пам’яті дітей, ніж образи позитивних персонажів. Через два тижні після дослідження цих же хлопців попросили намалювати героїв мультиків, і більшість з них малювали термінаторів і трансформерів.</w:t>
      </w:r>
      <w:bookmarkStart w:id="0" w:name="_GoBack"/>
      <w:bookmarkEnd w:id="0"/>
    </w:p>
    <w:sectPr w:rsidR="00C13173" w:rsidRPr="00C13173" w:rsidSect="00897208">
      <w:headerReference w:type="default" r:id="rId6"/>
      <w:pgSz w:w="11906" w:h="16838"/>
      <w:pgMar w:top="1134" w:right="850" w:bottom="1134" w:left="1701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208" w:rsidRDefault="00897208" w:rsidP="00897208">
      <w:pPr>
        <w:spacing w:after="0" w:line="240" w:lineRule="auto"/>
      </w:pPr>
      <w:r>
        <w:separator/>
      </w:r>
    </w:p>
  </w:endnote>
  <w:endnote w:type="continuationSeparator" w:id="0">
    <w:p w:rsidR="00897208" w:rsidRDefault="00897208" w:rsidP="00897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208" w:rsidRDefault="00897208" w:rsidP="00897208">
      <w:pPr>
        <w:spacing w:after="0" w:line="240" w:lineRule="auto"/>
      </w:pPr>
      <w:r>
        <w:separator/>
      </w:r>
    </w:p>
  </w:footnote>
  <w:footnote w:type="continuationSeparator" w:id="0">
    <w:p w:rsidR="00897208" w:rsidRDefault="00897208" w:rsidP="00897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0292582"/>
      <w:docPartObj>
        <w:docPartGallery w:val="Page Numbers (Top of Page)"/>
        <w:docPartUnique/>
      </w:docPartObj>
    </w:sdtPr>
    <w:sdtContent>
      <w:p w:rsidR="00897208" w:rsidRDefault="0089720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897208" w:rsidRDefault="008972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dirty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B25"/>
    <w:rsid w:val="004211A3"/>
    <w:rsid w:val="007A6D2F"/>
    <w:rsid w:val="00897208"/>
    <w:rsid w:val="00C13173"/>
    <w:rsid w:val="00EE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F0841"/>
  <w15:chartTrackingRefBased/>
  <w15:docId w15:val="{1DAD64BA-B5CA-41FC-8401-CF06D13E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17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97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7208"/>
  </w:style>
  <w:style w:type="paragraph" w:styleId="a6">
    <w:name w:val="footer"/>
    <w:basedOn w:val="a"/>
    <w:link w:val="a7"/>
    <w:uiPriority w:val="99"/>
    <w:unhideWhenUsed/>
    <w:rsid w:val="00897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7208"/>
  </w:style>
  <w:style w:type="paragraph" w:styleId="a8">
    <w:name w:val="Balloon Text"/>
    <w:basedOn w:val="a"/>
    <w:link w:val="a9"/>
    <w:uiPriority w:val="99"/>
    <w:semiHidden/>
    <w:unhideWhenUsed/>
    <w:rsid w:val="00897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7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1522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2021-05-14T12:06:00Z</cp:lastPrinted>
  <dcterms:created xsi:type="dcterms:W3CDTF">2021-05-14T11:38:00Z</dcterms:created>
  <dcterms:modified xsi:type="dcterms:W3CDTF">2021-05-14T12:08:00Z</dcterms:modified>
</cp:coreProperties>
</file>