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81" w:rsidRDefault="00A95581" w:rsidP="00A9558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Індивідуальний план роботи</w:t>
      </w:r>
    </w:p>
    <w:p w:rsidR="00A95581" w:rsidRDefault="003744F3" w:rsidP="00A9558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 час війни</w:t>
      </w:r>
      <w:r w:rsidR="00A95581">
        <w:rPr>
          <w:rFonts w:ascii="Times New Roman" w:hAnsi="Times New Roman" w:cs="Times New Roman"/>
          <w:sz w:val="28"/>
          <w:lang w:val="uk-UA"/>
        </w:rPr>
        <w:t xml:space="preserve"> </w:t>
      </w:r>
      <w:r w:rsidR="00A95581" w:rsidRPr="0046576F">
        <w:rPr>
          <w:rFonts w:ascii="Times New Roman" w:hAnsi="Times New Roman" w:cs="Times New Roman"/>
          <w:sz w:val="28"/>
          <w:lang w:val="uk-UA"/>
        </w:rPr>
        <w:t>в умовах дистанційного навчання</w:t>
      </w:r>
    </w:p>
    <w:p w:rsidR="00A95581" w:rsidRPr="0082459F" w:rsidRDefault="00A95581" w:rsidP="00A9558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 </w:t>
      </w:r>
      <w:r w:rsidR="003744F3">
        <w:rPr>
          <w:rFonts w:ascii="Times New Roman" w:hAnsi="Times New Roman" w:cs="Times New Roman"/>
          <w:sz w:val="28"/>
          <w:lang w:val="uk-UA"/>
        </w:rPr>
        <w:t>21</w:t>
      </w:r>
      <w:r>
        <w:rPr>
          <w:rFonts w:ascii="Times New Roman" w:hAnsi="Times New Roman" w:cs="Times New Roman"/>
          <w:sz w:val="28"/>
          <w:lang w:val="uk-UA"/>
        </w:rPr>
        <w:t>. 0</w:t>
      </w:r>
      <w:r w:rsidR="003744F3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– </w:t>
      </w:r>
      <w:r w:rsidR="003744F3">
        <w:rPr>
          <w:rFonts w:ascii="Times New Roman" w:hAnsi="Times New Roman" w:cs="Times New Roman"/>
          <w:sz w:val="28"/>
          <w:lang w:val="uk-UA"/>
        </w:rPr>
        <w:t>25</w:t>
      </w:r>
      <w:r>
        <w:rPr>
          <w:rFonts w:ascii="Times New Roman" w:hAnsi="Times New Roman" w:cs="Times New Roman"/>
          <w:sz w:val="28"/>
          <w:lang w:val="uk-UA"/>
        </w:rPr>
        <w:t>. 0</w:t>
      </w:r>
      <w:r w:rsidR="003744F3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>. 202</w:t>
      </w:r>
      <w:r w:rsidRPr="0082459F">
        <w:rPr>
          <w:rFonts w:ascii="Times New Roman" w:hAnsi="Times New Roman" w:cs="Times New Roman"/>
          <w:sz w:val="28"/>
          <w:lang w:val="uk-UA"/>
        </w:rPr>
        <w:t>2</w:t>
      </w:r>
    </w:p>
    <w:p w:rsidR="00A95581" w:rsidRPr="0082459F" w:rsidRDefault="00A95581" w:rsidP="00A9558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вчителя  біології  та хімії</w:t>
      </w:r>
    </w:p>
    <w:p w:rsidR="00A95581" w:rsidRPr="00143632" w:rsidRDefault="00A95581" w:rsidP="00A9558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82459F">
        <w:rPr>
          <w:rFonts w:ascii="Times New Roman" w:hAnsi="Times New Roman" w:cs="Times New Roman"/>
          <w:sz w:val="28"/>
          <w:lang w:val="uk-UA"/>
        </w:rPr>
        <w:t>Отрошко</w:t>
      </w:r>
      <w:proofErr w:type="spellEnd"/>
      <w:r w:rsidRPr="0082459F">
        <w:rPr>
          <w:rFonts w:ascii="Times New Roman" w:hAnsi="Times New Roman" w:cs="Times New Roman"/>
          <w:sz w:val="28"/>
          <w:lang w:val="uk-UA"/>
        </w:rPr>
        <w:t xml:space="preserve"> О. Г.</w:t>
      </w:r>
    </w:p>
    <w:p w:rsidR="00A95581" w:rsidRDefault="00A95581" w:rsidP="00A95581">
      <w:pPr>
        <w:spacing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2"/>
        <w:gridCol w:w="851"/>
        <w:gridCol w:w="1701"/>
        <w:gridCol w:w="992"/>
        <w:gridCol w:w="5239"/>
      </w:tblGrid>
      <w:tr w:rsidR="00A95581" w:rsidRPr="0082459F" w:rsidTr="00F44B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№/ 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Предмет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Клас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Зміст </w:t>
            </w:r>
          </w:p>
        </w:tc>
      </w:tr>
      <w:tr w:rsidR="00A95581" w:rsidRPr="007058AB" w:rsidTr="00F44B9D">
        <w:trPr>
          <w:trHeight w:val="2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3744F3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Хімія 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Pr="005C54D9" w:rsidRDefault="005C54D9" w:rsidP="00F4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Вода, склад її молекул, поширеність у природі, фізичні властивості води.</w:t>
            </w:r>
          </w:p>
          <w:p w:rsidR="00A95581" w:rsidRDefault="005C54D9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27, вправа 204, стор. 169</w:t>
            </w:r>
            <w:r w:rsidR="00A95581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 обчислити масові частки елементів у воді).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2459F" w:rsidRDefault="005C54D9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Рухи води в Світовому океані. Життя в океанах і морях. Багатства вод  Світового океану. Океан та людина. Опрацювати параграфи 43- 46.</w:t>
            </w:r>
          </w:p>
          <w:p w:rsidR="00A95581" w:rsidRDefault="005C54D9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 та корекція знань з теми:</w:t>
            </w:r>
            <w:r w:rsidR="007058AB">
              <w:rPr>
                <w:rFonts w:ascii="Times New Roman" w:hAnsi="Times New Roman" w:cs="Times New Roman"/>
                <w:sz w:val="28"/>
                <w:lang w:val="uk-UA"/>
              </w:rPr>
              <w:t xml:space="preserve"> «Північна  Америка». Виконати завдання для самоконтролю на сторінці 17</w:t>
            </w:r>
            <w:r w:rsidR="004D4DAA"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  <w:p w:rsidR="007058AB" w:rsidRDefault="007058A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058AB" w:rsidRDefault="007058A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058AB" w:rsidRDefault="007058A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Гірські ландшафти Кримських гір, особливості їх зміни з висотою.</w:t>
            </w:r>
          </w:p>
          <w:p w:rsidR="007058AB" w:rsidRDefault="007058A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37, запитання в кінці параграфа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95581" w:rsidRPr="00612D3B" w:rsidTr="00F44B9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Pr="00726141" w:rsidRDefault="00726141" w:rsidP="00F44B9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22</w:t>
            </w:r>
            <w:r w:rsidR="00A95581">
              <w:rPr>
                <w:rFonts w:ascii="Times New Roman" w:hAnsi="Times New Roman" w:cs="Times New Roman"/>
                <w:sz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CD" w:rsidRDefault="0072614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Розрахунки за хімічними рівняннями маси, об’єму, кількості речовини реагентів та продуктів реакції.</w:t>
            </w:r>
          </w:p>
          <w:p w:rsidR="00726141" w:rsidRDefault="0072614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Опрацювати параграф 27, </w:t>
            </w:r>
            <w:r w:rsidR="008263BE">
              <w:rPr>
                <w:rFonts w:ascii="Times New Roman" w:hAnsi="Times New Roman" w:cs="Times New Roman"/>
                <w:sz w:val="28"/>
                <w:lang w:val="uk-UA"/>
              </w:rPr>
              <w:t>вправи 197, 198, стор. 155.</w:t>
            </w: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 та контроль знань з теми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Оксигеновмісні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органічні сполуки».</w:t>
            </w: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Повторити параграфи 13 – 20.</w:t>
            </w: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тестову самостійну роботу.</w:t>
            </w: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Транспорт , його роль у національній економіці і формуванні світового господарства. Види транспорту, їхні переваги й недоліки.</w:t>
            </w: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36</w:t>
            </w:r>
          </w:p>
          <w:p w:rsidR="008263BE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Розробка та розсилання матеріалів до уроків.</w:t>
            </w:r>
          </w:p>
          <w:p w:rsidR="00612D3B" w:rsidRDefault="00612D3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Проведення консультації з учнями 11 класу по підготовці до ЗНО з географії.</w:t>
            </w:r>
          </w:p>
          <w:p w:rsidR="00612D3B" w:rsidRDefault="00612D3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95581" w:rsidRPr="00143632" w:rsidTr="00F44B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8263BE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  <w:r w:rsidR="00A95581">
              <w:rPr>
                <w:rFonts w:ascii="Times New Roman" w:hAnsi="Times New Roman" w:cs="Times New Roman"/>
                <w:sz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4419F" w:rsidRDefault="0094419F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4419F" w:rsidRDefault="0094419F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Біологія 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  <w:p w:rsidR="00A95581" w:rsidRPr="00013E99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4419F" w:rsidRDefault="0094419F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4419F" w:rsidRDefault="0094419F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Pr="00ED0930" w:rsidRDefault="00ED0930" w:rsidP="00F4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Води суходолу. Річки. Практична робота №6 (продовження). Позначення на контурній карті назв водних географічних об’єктів.</w:t>
            </w:r>
          </w:p>
          <w:p w:rsidR="00612D3B" w:rsidRDefault="00612D3B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</w:t>
            </w:r>
            <w:r w:rsidR="00ED0930">
              <w:rPr>
                <w:rFonts w:ascii="Times New Roman" w:hAnsi="Times New Roman" w:cs="Times New Roman"/>
                <w:sz w:val="28"/>
                <w:lang w:val="uk-UA"/>
              </w:rPr>
              <w:t>рацювати параграф 47</w:t>
            </w:r>
            <w:r w:rsidR="0094419F">
              <w:rPr>
                <w:rFonts w:ascii="Times New Roman" w:hAnsi="Times New Roman" w:cs="Times New Roman"/>
                <w:sz w:val="28"/>
                <w:lang w:val="uk-UA"/>
              </w:rPr>
              <w:t>, вправа (доповнити схему).</w:t>
            </w:r>
          </w:p>
          <w:p w:rsidR="0094419F" w:rsidRDefault="0094419F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4419F" w:rsidRDefault="00CB0082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 та систематизація знань з теми: «Екологія».</w:t>
            </w:r>
          </w:p>
          <w:p w:rsidR="00CB0082" w:rsidRDefault="00CB0082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тестову самостійну роботу.</w:t>
            </w:r>
          </w:p>
          <w:p w:rsidR="00CB0082" w:rsidRDefault="00CB0082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CB0082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Позахромосомна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(цитологічна спадковість у людини).</w:t>
            </w: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36, вправа 1-5, стор. 148.</w:t>
            </w: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Середні та кислі солі.</w:t>
            </w: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27, стор. 141- 143, вправа 4, стор.148.</w:t>
            </w: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Розв’язування розрахункових задач за хімічними рівняннями.</w:t>
            </w:r>
          </w:p>
          <w:p w:rsidR="003F4B0A" w:rsidRDefault="003F4B0A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Повторити параграф 27, </w:t>
            </w:r>
            <w:r w:rsidR="00046235">
              <w:rPr>
                <w:rFonts w:ascii="Times New Roman" w:hAnsi="Times New Roman" w:cs="Times New Roman"/>
                <w:sz w:val="28"/>
                <w:lang w:val="uk-UA"/>
              </w:rPr>
              <w:t>вправа 198.</w:t>
            </w:r>
          </w:p>
          <w:p w:rsidR="00046235" w:rsidRDefault="0004623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046235" w:rsidRDefault="0004623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Географічне положення Євразії. Поділ материка на дві частини світу. Практична робота № 10.(початок).</w:t>
            </w:r>
          </w:p>
          <w:p w:rsidR="00A95581" w:rsidRDefault="0004623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43, стор. 176 – 1178, практична робота 10, стор.179.</w:t>
            </w:r>
          </w:p>
          <w:p w:rsidR="00046235" w:rsidRDefault="0004623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046235" w:rsidRDefault="0004623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Природні умови та ресурси Чорного і Азовського морів, проблеми їх раціонального використання.</w:t>
            </w:r>
          </w:p>
          <w:p w:rsidR="00046235" w:rsidRDefault="00820FB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38, 39, виконати географічний диктант.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консультації з учнями 11 класу. Підго</w:t>
            </w:r>
            <w:r w:rsidR="00820FB1">
              <w:rPr>
                <w:rFonts w:ascii="Times New Roman" w:hAnsi="Times New Roman" w:cs="Times New Roman"/>
                <w:sz w:val="28"/>
                <w:lang w:val="uk-UA"/>
              </w:rPr>
              <w:t>товка до ЗНО з біології.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95581" w:rsidRPr="00143632" w:rsidTr="00F44B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Pr="00820FB1" w:rsidRDefault="00820FB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Хімія 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  <w:p w:rsidR="00A95581" w:rsidRPr="00D5720D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820FB1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задач, виконання вправ.</w:t>
            </w:r>
          </w:p>
          <w:p w:rsidR="00820FB1" w:rsidRDefault="00820FB1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Параграф 27, стор. 144-148, вправа 3, стор. 148.</w:t>
            </w:r>
          </w:p>
          <w:p w:rsidR="00F10D2F" w:rsidRDefault="00F10D2F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0FB1" w:rsidRDefault="00820FB1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0FB1" w:rsidRDefault="00820FB1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Метанол і етанол. Горіння етанолу. Згубна дія алкоголю </w:t>
            </w:r>
            <w:r w:rsidR="00790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організм людини.</w:t>
            </w:r>
          </w:p>
          <w:p w:rsidR="00790D69" w:rsidRDefault="00790D69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Параграф 26, вправа 201, стор.152.</w:t>
            </w:r>
          </w:p>
          <w:p w:rsidR="00790D69" w:rsidRDefault="00790D69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90D69" w:rsidRDefault="00790D69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90D69" w:rsidRDefault="00790D69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та систематизація знань з теми: «Закономірності мінливості людини».</w:t>
            </w:r>
          </w:p>
          <w:p w:rsidR="00790D69" w:rsidRDefault="00790D69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тестову самостійну роботу на сторінці 177.</w:t>
            </w:r>
          </w:p>
          <w:p w:rsidR="00790D69" w:rsidRDefault="00722473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знань з Розділу ІІ. Азія.</w:t>
            </w:r>
          </w:p>
          <w:p w:rsidR="00722473" w:rsidRPr="00820FB1" w:rsidRDefault="00722473" w:rsidP="00F44B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тестову самостійну роботу.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Перевірка виконаних учнями домашніх завдань.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95581" w:rsidRPr="00143632" w:rsidTr="00F44B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B55975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  <w:r w:rsidR="00A95581">
              <w:rPr>
                <w:rFonts w:ascii="Times New Roman" w:hAnsi="Times New Roman" w:cs="Times New Roman"/>
                <w:sz w:val="28"/>
                <w:lang w:val="uk-U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Біологія </w:t>
            </w: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2473" w:rsidRDefault="00722473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Хімія </w:t>
            </w: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509D" w:rsidRDefault="005B509D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509D" w:rsidRDefault="005B509D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509D" w:rsidRDefault="005B509D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509D" w:rsidRDefault="005B509D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95581" w:rsidRPr="001F702E" w:rsidRDefault="00A95581" w:rsidP="00F44B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11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22473" w:rsidRDefault="00722473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  <w:p w:rsidR="005B509D" w:rsidRDefault="005B509D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5B509D" w:rsidRDefault="005B509D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5B509D" w:rsidRDefault="005B509D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5B509D" w:rsidRDefault="005B509D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722473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Сучасні екологічні проблеми у світі та Україні.</w:t>
            </w:r>
          </w:p>
          <w:p w:rsidR="00A95581" w:rsidRDefault="00722473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39, запитання 1 -6, стор. 136</w:t>
            </w:r>
            <w:r w:rsidR="00A95581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5B509D" w:rsidRDefault="003B66F8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Естери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загальна та структурні формули. Систематична номенклатура, фізичні властивості. Гідроліз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естерів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3B66F8" w:rsidRDefault="003B66F8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21, вправа 154, 155, 156.</w:t>
            </w:r>
          </w:p>
          <w:p w:rsidR="005B509D" w:rsidRDefault="005B509D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3B66F8" w:rsidRDefault="003B66F8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Гліцерол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Якісна реакція на гліцерил.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Л.д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№11.</w:t>
            </w:r>
          </w:p>
          <w:p w:rsidR="00A95581" w:rsidRDefault="003B66F8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27, вправа 203, стор. 1</w:t>
            </w:r>
          </w:p>
          <w:p w:rsidR="003B66F8" w:rsidRDefault="003B66F8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3B66F8" w:rsidRDefault="003B66F8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3B66F8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Інфраструктурний каркас глобальної економіки.</w:t>
            </w:r>
          </w:p>
          <w:p w:rsidR="00B724A5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25, запитання 1- 7, стор. 153.</w:t>
            </w:r>
          </w:p>
          <w:p w:rsidR="00B724A5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724A5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724A5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Місце Австралії у світі та регіоні.</w:t>
            </w:r>
          </w:p>
          <w:p w:rsidR="00B724A5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Дослідження № 13. Національні парки Австралії – основа міжнародного туризму.</w:t>
            </w:r>
          </w:p>
          <w:p w:rsidR="00B724A5" w:rsidRDefault="00B724A5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27, запитання 1- 7, стор. 151.</w:t>
            </w: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95581" w:rsidRPr="00143632" w:rsidTr="00F44B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Default="00A95581" w:rsidP="00F44B9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81" w:rsidRPr="00D746D2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tbl>
      <w:tblPr>
        <w:tblW w:w="0" w:type="auto"/>
        <w:tblInd w:w="9" w:type="dxa"/>
        <w:tblBorders>
          <w:top w:val="single" w:sz="4" w:space="0" w:color="auto"/>
        </w:tblBorders>
        <w:tblLook w:val="0000"/>
      </w:tblPr>
      <w:tblGrid>
        <w:gridCol w:w="9255"/>
      </w:tblGrid>
      <w:tr w:rsidR="00A95581" w:rsidRPr="00143632" w:rsidTr="00F44B9D">
        <w:trPr>
          <w:trHeight w:val="100"/>
        </w:trPr>
        <w:tc>
          <w:tcPr>
            <w:tcW w:w="9255" w:type="dxa"/>
          </w:tcPr>
          <w:p w:rsidR="00A95581" w:rsidRDefault="00A95581" w:rsidP="00F44B9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B3214B" w:rsidRPr="00B3214B" w:rsidRDefault="00B3214B" w:rsidP="00B3214B">
      <w:pPr>
        <w:tabs>
          <w:tab w:val="left" w:pos="17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21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B3214B" w:rsidRPr="00B3214B" w:rsidSect="0096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5D0"/>
    <w:multiLevelType w:val="hybridMultilevel"/>
    <w:tmpl w:val="49526340"/>
    <w:lvl w:ilvl="0" w:tplc="742C2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155"/>
    <w:multiLevelType w:val="hybridMultilevel"/>
    <w:tmpl w:val="158ACE84"/>
    <w:lvl w:ilvl="0" w:tplc="FEC472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2B708A8"/>
    <w:multiLevelType w:val="hybridMultilevel"/>
    <w:tmpl w:val="D2CA475A"/>
    <w:lvl w:ilvl="0" w:tplc="FB00C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DD6D47"/>
    <w:multiLevelType w:val="hybridMultilevel"/>
    <w:tmpl w:val="717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B0233"/>
    <w:multiLevelType w:val="hybridMultilevel"/>
    <w:tmpl w:val="30B0323A"/>
    <w:lvl w:ilvl="0" w:tplc="24AC60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1221E3A"/>
    <w:multiLevelType w:val="hybridMultilevel"/>
    <w:tmpl w:val="0EB0B5C6"/>
    <w:lvl w:ilvl="0" w:tplc="F606DB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E07"/>
    <w:rsid w:val="00025AC8"/>
    <w:rsid w:val="00046235"/>
    <w:rsid w:val="000A06D9"/>
    <w:rsid w:val="000B2D28"/>
    <w:rsid w:val="000C0B60"/>
    <w:rsid w:val="000F13C4"/>
    <w:rsid w:val="00123D94"/>
    <w:rsid w:val="002A3479"/>
    <w:rsid w:val="002C12B6"/>
    <w:rsid w:val="003744F3"/>
    <w:rsid w:val="003B66F8"/>
    <w:rsid w:val="003C3B57"/>
    <w:rsid w:val="003F230B"/>
    <w:rsid w:val="003F4B0A"/>
    <w:rsid w:val="00457E57"/>
    <w:rsid w:val="004D4DAA"/>
    <w:rsid w:val="00524C03"/>
    <w:rsid w:val="00595A9F"/>
    <w:rsid w:val="005B509D"/>
    <w:rsid w:val="005C54D9"/>
    <w:rsid w:val="005F4F9C"/>
    <w:rsid w:val="00612D3B"/>
    <w:rsid w:val="00614486"/>
    <w:rsid w:val="00662EA5"/>
    <w:rsid w:val="00696C58"/>
    <w:rsid w:val="007049CD"/>
    <w:rsid w:val="007058AB"/>
    <w:rsid w:val="00722473"/>
    <w:rsid w:val="00726141"/>
    <w:rsid w:val="00790D69"/>
    <w:rsid w:val="00794E1F"/>
    <w:rsid w:val="00820FB1"/>
    <w:rsid w:val="0082459F"/>
    <w:rsid w:val="008263BE"/>
    <w:rsid w:val="008F1C9C"/>
    <w:rsid w:val="009223FB"/>
    <w:rsid w:val="009249E5"/>
    <w:rsid w:val="0094419F"/>
    <w:rsid w:val="0096702D"/>
    <w:rsid w:val="009D50AD"/>
    <w:rsid w:val="00A10A3F"/>
    <w:rsid w:val="00A10F10"/>
    <w:rsid w:val="00A222E2"/>
    <w:rsid w:val="00A85895"/>
    <w:rsid w:val="00A95581"/>
    <w:rsid w:val="00B3214B"/>
    <w:rsid w:val="00B55975"/>
    <w:rsid w:val="00B724A5"/>
    <w:rsid w:val="00BB20DB"/>
    <w:rsid w:val="00BB2EA6"/>
    <w:rsid w:val="00BE4F61"/>
    <w:rsid w:val="00C17C65"/>
    <w:rsid w:val="00C26E9B"/>
    <w:rsid w:val="00C51D51"/>
    <w:rsid w:val="00C55341"/>
    <w:rsid w:val="00C56CB3"/>
    <w:rsid w:val="00CB0082"/>
    <w:rsid w:val="00D77244"/>
    <w:rsid w:val="00DC791B"/>
    <w:rsid w:val="00DD61D1"/>
    <w:rsid w:val="00E039F8"/>
    <w:rsid w:val="00E21D26"/>
    <w:rsid w:val="00E22A04"/>
    <w:rsid w:val="00E311BE"/>
    <w:rsid w:val="00EB2D66"/>
    <w:rsid w:val="00EC6836"/>
    <w:rsid w:val="00ED0930"/>
    <w:rsid w:val="00ED0E07"/>
    <w:rsid w:val="00EF5C0B"/>
    <w:rsid w:val="00F10D2F"/>
    <w:rsid w:val="00F1282C"/>
    <w:rsid w:val="00FC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12B6"/>
    <w:pPr>
      <w:ind w:left="720"/>
      <w:contextualSpacing/>
    </w:pPr>
  </w:style>
  <w:style w:type="table" w:styleId="a5">
    <w:name w:val="Table Grid"/>
    <w:basedOn w:val="a1"/>
    <w:uiPriority w:val="59"/>
    <w:rsid w:val="00A9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8C18-EF92-44D8-AA72-ABEDDCBF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2022-02-11T08:35:00Z</dcterms:created>
  <dcterms:modified xsi:type="dcterms:W3CDTF">2022-03-21T09:23:00Z</dcterms:modified>
</cp:coreProperties>
</file>